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8801" w14:textId="051301CD" w:rsidR="00C31DD4" w:rsidRPr="00C206AA" w:rsidRDefault="00A14D66" w:rsidP="00C206AA">
      <w:pPr>
        <w:jc w:val="left"/>
        <w:rPr>
          <w:b/>
          <w:sz w:val="28"/>
          <w:szCs w:val="28"/>
        </w:rPr>
      </w:pPr>
      <w:r w:rsidRPr="00C206AA">
        <w:rPr>
          <w:rFonts w:hint="eastAsia"/>
          <w:b/>
          <w:sz w:val="28"/>
          <w:szCs w:val="28"/>
        </w:rPr>
        <w:t>信息与技术学科简介：</w:t>
      </w:r>
    </w:p>
    <w:p w14:paraId="42B0247E" w14:textId="6BE94C05" w:rsidR="007A0B43" w:rsidRPr="00C206AA" w:rsidRDefault="00A14D66" w:rsidP="00C206AA">
      <w:pPr>
        <w:jc w:val="left"/>
        <w:rPr>
          <w:b/>
          <w:sz w:val="28"/>
          <w:szCs w:val="28"/>
        </w:rPr>
      </w:pPr>
      <w:r w:rsidRPr="00C206AA">
        <w:rPr>
          <w:rFonts w:hint="eastAsia"/>
          <w:b/>
          <w:sz w:val="28"/>
          <w:szCs w:val="28"/>
        </w:rPr>
        <w:t xml:space="preserve"> </w:t>
      </w:r>
      <w:r w:rsidRPr="00C206AA">
        <w:rPr>
          <w:b/>
          <w:sz w:val="28"/>
          <w:szCs w:val="28"/>
        </w:rPr>
        <w:t xml:space="preserve">  </w:t>
      </w:r>
      <w:r w:rsidRPr="00C206AA">
        <w:rPr>
          <w:rFonts w:hint="eastAsia"/>
          <w:b/>
          <w:sz w:val="28"/>
          <w:szCs w:val="28"/>
        </w:rPr>
        <w:t>培正中学信息与技术学科</w:t>
      </w:r>
      <w:r w:rsidR="007A0B43" w:rsidRPr="00C206AA">
        <w:rPr>
          <w:rFonts w:hint="eastAsia"/>
          <w:b/>
          <w:sz w:val="28"/>
          <w:szCs w:val="28"/>
        </w:rPr>
        <w:t>由信息技术和通用技术共同组成，现</w:t>
      </w:r>
      <w:r w:rsidRPr="00C206AA">
        <w:rPr>
          <w:rFonts w:hint="eastAsia"/>
          <w:b/>
          <w:sz w:val="28"/>
          <w:szCs w:val="28"/>
        </w:rPr>
        <w:t>有5人。其中研究生学历1名，本科学历4人，</w:t>
      </w:r>
      <w:r w:rsidR="006D0262" w:rsidRPr="00C206AA">
        <w:rPr>
          <w:rFonts w:hint="eastAsia"/>
          <w:b/>
          <w:sz w:val="28"/>
          <w:szCs w:val="28"/>
        </w:rPr>
        <w:t>其中</w:t>
      </w:r>
      <w:r w:rsidRPr="00C206AA">
        <w:rPr>
          <w:rFonts w:hint="eastAsia"/>
          <w:b/>
          <w:sz w:val="28"/>
          <w:szCs w:val="28"/>
        </w:rPr>
        <w:t>高级教师2名。</w:t>
      </w:r>
      <w:r w:rsidR="007A0B43" w:rsidRPr="00C206AA">
        <w:rPr>
          <w:rFonts w:hint="eastAsia"/>
          <w:b/>
          <w:sz w:val="28"/>
          <w:szCs w:val="28"/>
        </w:rPr>
        <w:t>科组非常重视教科研，近年来，科组教师主持或参与多项各级课题、科技项目，其中国家级课题2项、教育部重点课题1项、省级和市级课题7项，</w:t>
      </w:r>
      <w:r w:rsidR="007A0B43" w:rsidRPr="00C206AA">
        <w:rPr>
          <w:b/>
          <w:sz w:val="28"/>
          <w:szCs w:val="28"/>
        </w:rPr>
        <w:t>市区级科普项目13项</w:t>
      </w:r>
      <w:r w:rsidR="006D0262" w:rsidRPr="00C206AA">
        <w:rPr>
          <w:rFonts w:hint="eastAsia"/>
          <w:b/>
          <w:sz w:val="28"/>
          <w:szCs w:val="28"/>
        </w:rPr>
        <w:t>，在学科的各类竞赛活动中辅导学生获得国家、省、市区各类奖项上百项。</w:t>
      </w:r>
      <w:r w:rsidR="00F85104" w:rsidRPr="00C206AA">
        <w:rPr>
          <w:rFonts w:hint="eastAsia"/>
          <w:b/>
          <w:sz w:val="28"/>
          <w:szCs w:val="28"/>
        </w:rPr>
        <w:t>放眼未</w:t>
      </w:r>
      <w:r w:rsidR="006D0262" w:rsidRPr="00C206AA">
        <w:rPr>
          <w:rFonts w:hint="eastAsia"/>
          <w:b/>
          <w:sz w:val="28"/>
          <w:szCs w:val="28"/>
        </w:rPr>
        <w:t>来，培正中学信息与技术学科组将</w:t>
      </w:r>
      <w:r w:rsidR="00F85104" w:rsidRPr="00C206AA">
        <w:rPr>
          <w:rFonts w:hint="eastAsia"/>
          <w:b/>
          <w:sz w:val="28"/>
          <w:szCs w:val="28"/>
        </w:rPr>
        <w:t>继续秉持“探索与创新”的实践理念争取更多、更好的成绩。</w:t>
      </w:r>
    </w:p>
    <w:p w14:paraId="384B8C0A" w14:textId="77777777" w:rsidR="00C206AA" w:rsidRDefault="00C206AA"/>
    <w:p w14:paraId="1C4E82E9" w14:textId="77777777" w:rsidR="00C206AA" w:rsidRDefault="00C206AA" w:rsidP="00C206AA">
      <w:pPr>
        <w:ind w:firstLine="553"/>
        <w:jc w:val="left"/>
        <w:rPr>
          <w:b/>
          <w:color w:val="FF0000"/>
          <w:sz w:val="28"/>
          <w:szCs w:val="28"/>
        </w:rPr>
      </w:pPr>
      <w:r w:rsidRPr="00AB7DA3">
        <w:rPr>
          <w:rFonts w:hint="eastAsia"/>
          <w:b/>
          <w:color w:val="FF0000"/>
          <w:sz w:val="28"/>
          <w:szCs w:val="28"/>
        </w:rPr>
        <w:t>〖科组</w:t>
      </w:r>
      <w:r>
        <w:rPr>
          <w:rFonts w:hint="eastAsia"/>
          <w:b/>
          <w:color w:val="FF0000"/>
          <w:sz w:val="28"/>
          <w:szCs w:val="28"/>
        </w:rPr>
        <w:t>大事记</w:t>
      </w:r>
      <w:r w:rsidRPr="00AB7DA3">
        <w:rPr>
          <w:rFonts w:hint="eastAsia"/>
          <w:b/>
          <w:color w:val="FF0000"/>
          <w:sz w:val="28"/>
          <w:szCs w:val="28"/>
        </w:rPr>
        <w:t>〗</w:t>
      </w:r>
    </w:p>
    <w:p w14:paraId="0B00F785" w14:textId="77777777" w:rsidR="00C206AA" w:rsidRDefault="00C206AA" w:rsidP="00C206AA">
      <w:pPr>
        <w:jc w:val="left"/>
        <w:rPr>
          <w:b/>
          <w:sz w:val="28"/>
          <w:szCs w:val="28"/>
        </w:rPr>
      </w:pPr>
      <w:r>
        <w:rPr>
          <w:rFonts w:hint="eastAsia"/>
          <w:b/>
          <w:sz w:val="28"/>
          <w:szCs w:val="28"/>
        </w:rPr>
        <w:t>2</w:t>
      </w:r>
      <w:r>
        <w:rPr>
          <w:b/>
          <w:sz w:val="28"/>
          <w:szCs w:val="28"/>
        </w:rPr>
        <w:t>022</w:t>
      </w:r>
      <w:r>
        <w:rPr>
          <w:rFonts w:hint="eastAsia"/>
          <w:b/>
          <w:sz w:val="28"/>
          <w:szCs w:val="28"/>
        </w:rPr>
        <w:t>年</w:t>
      </w:r>
      <w:r>
        <w:rPr>
          <w:b/>
          <w:sz w:val="28"/>
          <w:szCs w:val="28"/>
        </w:rPr>
        <w:t>5</w:t>
      </w:r>
      <w:r>
        <w:rPr>
          <w:rFonts w:hint="eastAsia"/>
          <w:b/>
          <w:sz w:val="28"/>
          <w:szCs w:val="28"/>
        </w:rPr>
        <w:t>月，科组在校园科技节中成功举办以“Lin</w:t>
      </w:r>
      <w:r>
        <w:rPr>
          <w:b/>
          <w:sz w:val="28"/>
          <w:szCs w:val="28"/>
        </w:rPr>
        <w:t>kBoy</w:t>
      </w:r>
      <w:r>
        <w:rPr>
          <w:rFonts w:hint="eastAsia"/>
          <w:b/>
          <w:sz w:val="28"/>
          <w:szCs w:val="28"/>
        </w:rPr>
        <w:t>仿真和开源硬件”为主题的科技实践活动，获得参与学生的一致好评。</w:t>
      </w:r>
    </w:p>
    <w:p w14:paraId="3F2458BF" w14:textId="77777777" w:rsidR="00C206AA" w:rsidRDefault="00C206AA" w:rsidP="00C206AA">
      <w:pPr>
        <w:jc w:val="left"/>
        <w:rPr>
          <w:b/>
          <w:sz w:val="28"/>
          <w:szCs w:val="28"/>
        </w:rPr>
      </w:pPr>
      <w:r>
        <w:rPr>
          <w:rFonts w:hint="eastAsia"/>
          <w:b/>
          <w:sz w:val="28"/>
          <w:szCs w:val="28"/>
        </w:rPr>
        <w:t>2</w:t>
      </w:r>
      <w:r>
        <w:rPr>
          <w:b/>
          <w:sz w:val="28"/>
          <w:szCs w:val="28"/>
        </w:rPr>
        <w:t>021</w:t>
      </w:r>
      <w:r>
        <w:rPr>
          <w:rFonts w:hint="eastAsia"/>
          <w:b/>
          <w:sz w:val="28"/>
          <w:szCs w:val="28"/>
        </w:rPr>
        <w:t>学年，周晓奕、邓小华老师指导初、高中学生参与信息技术与通用技术学科的各类比赛，共有1</w:t>
      </w:r>
      <w:r>
        <w:rPr>
          <w:b/>
          <w:sz w:val="28"/>
          <w:szCs w:val="28"/>
        </w:rPr>
        <w:t>8</w:t>
      </w:r>
      <w:r>
        <w:rPr>
          <w:rFonts w:hint="eastAsia"/>
          <w:b/>
          <w:sz w:val="28"/>
          <w:szCs w:val="28"/>
        </w:rPr>
        <w:t>人次分别获得国家、省、市、区各级奖。</w:t>
      </w:r>
    </w:p>
    <w:p w14:paraId="706D7066" w14:textId="77777777" w:rsidR="00C206AA" w:rsidRDefault="00C206AA" w:rsidP="00C206AA">
      <w:pPr>
        <w:jc w:val="left"/>
        <w:rPr>
          <w:b/>
          <w:sz w:val="28"/>
          <w:szCs w:val="28"/>
        </w:rPr>
      </w:pPr>
      <w:r>
        <w:rPr>
          <w:rFonts w:hint="eastAsia"/>
          <w:b/>
          <w:sz w:val="28"/>
          <w:szCs w:val="28"/>
        </w:rPr>
        <w:t>2</w:t>
      </w:r>
      <w:r>
        <w:rPr>
          <w:b/>
          <w:sz w:val="28"/>
          <w:szCs w:val="28"/>
        </w:rPr>
        <w:t>022</w:t>
      </w:r>
      <w:r>
        <w:rPr>
          <w:rFonts w:hint="eastAsia"/>
          <w:b/>
          <w:sz w:val="28"/>
          <w:szCs w:val="28"/>
        </w:rPr>
        <w:t>年1</w:t>
      </w:r>
      <w:r>
        <w:rPr>
          <w:b/>
          <w:sz w:val="28"/>
          <w:szCs w:val="28"/>
        </w:rPr>
        <w:t>0</w:t>
      </w:r>
      <w:r>
        <w:rPr>
          <w:rFonts w:hint="eastAsia"/>
          <w:b/>
          <w:sz w:val="28"/>
          <w:szCs w:val="28"/>
        </w:rPr>
        <w:t>月，科组教师在学校组织的“作业设计”比赛中分获一、二、三等奖。</w:t>
      </w:r>
    </w:p>
    <w:p w14:paraId="317DF12A" w14:textId="77777777" w:rsidR="00C206AA" w:rsidRDefault="00C206AA" w:rsidP="00C206AA">
      <w:pPr>
        <w:jc w:val="left"/>
        <w:rPr>
          <w:rFonts w:hint="eastAsia"/>
          <w:b/>
          <w:sz w:val="28"/>
          <w:szCs w:val="28"/>
        </w:rPr>
      </w:pPr>
      <w:r>
        <w:rPr>
          <w:rFonts w:hint="eastAsia"/>
          <w:b/>
          <w:sz w:val="28"/>
          <w:szCs w:val="28"/>
        </w:rPr>
        <w:t>2</w:t>
      </w:r>
      <w:r>
        <w:rPr>
          <w:b/>
          <w:sz w:val="28"/>
          <w:szCs w:val="28"/>
        </w:rPr>
        <w:t>022</w:t>
      </w:r>
      <w:r>
        <w:rPr>
          <w:rFonts w:hint="eastAsia"/>
          <w:b/>
          <w:sz w:val="28"/>
          <w:szCs w:val="28"/>
        </w:rPr>
        <w:t>年1</w:t>
      </w:r>
      <w:r>
        <w:rPr>
          <w:b/>
          <w:sz w:val="28"/>
          <w:szCs w:val="28"/>
        </w:rPr>
        <w:t>0</w:t>
      </w:r>
      <w:r>
        <w:rPr>
          <w:rFonts w:hint="eastAsia"/>
          <w:b/>
          <w:sz w:val="28"/>
          <w:szCs w:val="28"/>
        </w:rPr>
        <w:t>月，科组向彩华、邓颖2位老师分别在越秀区高中信息技术教研活动中进行专题发言。</w:t>
      </w:r>
    </w:p>
    <w:p w14:paraId="4799B8B1" w14:textId="77777777" w:rsidR="00C206AA" w:rsidRDefault="00C206AA" w:rsidP="00C206AA">
      <w:pPr>
        <w:jc w:val="left"/>
        <w:rPr>
          <w:b/>
          <w:sz w:val="28"/>
          <w:szCs w:val="28"/>
        </w:rPr>
      </w:pPr>
      <w:r>
        <w:rPr>
          <w:rFonts w:hint="eastAsia"/>
          <w:b/>
          <w:sz w:val="28"/>
          <w:szCs w:val="28"/>
        </w:rPr>
        <w:t>2</w:t>
      </w:r>
      <w:r>
        <w:rPr>
          <w:b/>
          <w:sz w:val="28"/>
          <w:szCs w:val="28"/>
        </w:rPr>
        <w:t>022</w:t>
      </w:r>
      <w:r>
        <w:rPr>
          <w:rFonts w:hint="eastAsia"/>
          <w:b/>
          <w:sz w:val="28"/>
          <w:szCs w:val="28"/>
        </w:rPr>
        <w:t>年</w:t>
      </w:r>
      <w:r>
        <w:rPr>
          <w:b/>
          <w:sz w:val="28"/>
          <w:szCs w:val="28"/>
        </w:rPr>
        <w:t>11</w:t>
      </w:r>
      <w:r>
        <w:rPr>
          <w:rFonts w:hint="eastAsia"/>
          <w:b/>
          <w:sz w:val="28"/>
          <w:szCs w:val="28"/>
        </w:rPr>
        <w:t>月，广州新冠疫情致使教学转入线上，科组全体教师在担任教学任务的同时分工合作投入学校所有班级的在线教学的技术支持工作。</w:t>
      </w:r>
    </w:p>
    <w:p w14:paraId="4862696F" w14:textId="3FBCD981" w:rsidR="00D87776" w:rsidRPr="00881FFD" w:rsidRDefault="00D87776" w:rsidP="00C206AA">
      <w:pPr>
        <w:jc w:val="left"/>
        <w:rPr>
          <w:rFonts w:hint="eastAsia"/>
          <w:b/>
          <w:sz w:val="28"/>
          <w:szCs w:val="28"/>
        </w:rPr>
      </w:pPr>
      <w:r w:rsidRPr="00D87776">
        <w:rPr>
          <w:b/>
          <w:noProof/>
          <w:sz w:val="28"/>
          <w:szCs w:val="28"/>
        </w:rPr>
        <w:lastRenderedPageBreak/>
        <w:drawing>
          <wp:inline distT="0" distB="0" distL="0" distR="0" wp14:anchorId="4334F03F" wp14:editId="17A4635A">
            <wp:extent cx="1800000" cy="1350000"/>
            <wp:effectExtent l="0" t="0" r="0" b="3175"/>
            <wp:docPr id="4" name="图片 4" descr="E:\学校\网站资料\校园网资料\校园网资料\2022信息与技术学科组资料\2022信息与技术学科组资料\活动照片\科技节活动-向彩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学校\网站资料\校园网资料\校园网资料\2022信息与技术学科组资料\2022信息与技术学科组资料\活动照片\科技节活动-向彩华.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inline>
        </w:drawing>
      </w:r>
      <w:r w:rsidRPr="00D87776">
        <w:rPr>
          <w:b/>
          <w:noProof/>
          <w:sz w:val="28"/>
          <w:szCs w:val="28"/>
        </w:rPr>
        <w:drawing>
          <wp:inline distT="0" distB="0" distL="0" distR="0" wp14:anchorId="60F17913" wp14:editId="3BA7F032">
            <wp:extent cx="1440000" cy="1918667"/>
            <wp:effectExtent l="0" t="0" r="8255" b="5715"/>
            <wp:docPr id="3" name="图片 3" descr="E:\学校\网站资料\校园网资料\校园网资料\2022信息与技术学科组资料\2022信息与技术学科组资料\活动照片\科技节活动-通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学校\网站资料\校园网资料\校园网资料\2022信息与技术学科组资料\2022信息与技术学科组资料\活动照片\科技节活动-通用.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918667"/>
                    </a:xfrm>
                    <a:prstGeom prst="rect">
                      <a:avLst/>
                    </a:prstGeom>
                    <a:noFill/>
                    <a:ln>
                      <a:noFill/>
                    </a:ln>
                  </pic:spPr>
                </pic:pic>
              </a:graphicData>
            </a:graphic>
          </wp:inline>
        </w:drawing>
      </w:r>
      <w:r w:rsidRPr="00D87776">
        <w:rPr>
          <w:b/>
          <w:noProof/>
          <w:sz w:val="28"/>
          <w:szCs w:val="28"/>
        </w:rPr>
        <w:drawing>
          <wp:inline distT="0" distB="0" distL="0" distR="0" wp14:anchorId="2ABEC617" wp14:editId="1FA57397">
            <wp:extent cx="1800000" cy="1349802"/>
            <wp:effectExtent l="0" t="0" r="0" b="3175"/>
            <wp:docPr id="2" name="图片 2" descr="E:\学校\网站资料\校园网资料\校园网资料\2022信息与技术学科组资料\2022信息与技术学科组资料\活动照片\科技节活动-邓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学校\网站资料\校园网资料\校园网资料\2022信息与技术学科组资料\2022信息与技术学科组资料\活动照片\科技节活动-邓颖.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349802"/>
                    </a:xfrm>
                    <a:prstGeom prst="rect">
                      <a:avLst/>
                    </a:prstGeom>
                    <a:noFill/>
                    <a:ln>
                      <a:noFill/>
                    </a:ln>
                  </pic:spPr>
                </pic:pic>
              </a:graphicData>
            </a:graphic>
          </wp:inline>
        </w:drawing>
      </w:r>
      <w:r w:rsidRPr="00D87776">
        <w:rPr>
          <w:b/>
          <w:noProof/>
          <w:sz w:val="28"/>
          <w:szCs w:val="28"/>
        </w:rPr>
        <w:drawing>
          <wp:inline distT="0" distB="0" distL="0" distR="0" wp14:anchorId="73C22151" wp14:editId="49FF501F">
            <wp:extent cx="1800000" cy="1349802"/>
            <wp:effectExtent l="0" t="0" r="0" b="3175"/>
            <wp:docPr id="1" name="图片 1" descr="E:\学校\网站资料\校园网资料\校园网资料\2022信息与技术学科组资料\2022信息与技术学科组资料\活动照片\科技节活动-周晓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学校\网站资料\校园网资料\校园网资料\2022信息与技术学科组资料\2022信息与技术学科组资料\活动照片\科技节活动-周晓奕.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349802"/>
                    </a:xfrm>
                    <a:prstGeom prst="rect">
                      <a:avLst/>
                    </a:prstGeom>
                    <a:noFill/>
                    <a:ln>
                      <a:noFill/>
                    </a:ln>
                  </pic:spPr>
                </pic:pic>
              </a:graphicData>
            </a:graphic>
          </wp:inline>
        </w:drawing>
      </w:r>
    </w:p>
    <w:p w14:paraId="45483CD1" w14:textId="77777777" w:rsidR="00C206AA" w:rsidRPr="00C206AA" w:rsidRDefault="00C206AA" w:rsidP="00C206AA">
      <w:pPr>
        <w:jc w:val="left"/>
        <w:rPr>
          <w:b/>
          <w:sz w:val="28"/>
          <w:szCs w:val="28"/>
        </w:rPr>
      </w:pPr>
    </w:p>
    <w:p w14:paraId="1F3AA197" w14:textId="77777777" w:rsidR="00C206AA" w:rsidRPr="00C206AA" w:rsidRDefault="00C206AA" w:rsidP="00C206AA">
      <w:pPr>
        <w:jc w:val="left"/>
        <w:rPr>
          <w:b/>
          <w:sz w:val="28"/>
          <w:szCs w:val="28"/>
        </w:rPr>
      </w:pPr>
      <w:r w:rsidRPr="00C206AA">
        <w:rPr>
          <w:rFonts w:hint="eastAsia"/>
          <w:b/>
          <w:sz w:val="28"/>
          <w:szCs w:val="28"/>
        </w:rPr>
        <w:t>邓小华</w:t>
      </w:r>
      <w:r w:rsidRPr="00C206AA">
        <w:rPr>
          <w:b/>
          <w:sz w:val="28"/>
          <w:szCs w:val="28"/>
        </w:rPr>
        <w:t xml:space="preserve"> 个人简介</w:t>
      </w:r>
    </w:p>
    <w:p w14:paraId="2755F1DA" w14:textId="77777777" w:rsidR="00C206AA" w:rsidRPr="00C206AA" w:rsidRDefault="00C206AA" w:rsidP="00C206AA">
      <w:pPr>
        <w:jc w:val="left"/>
        <w:rPr>
          <w:b/>
          <w:sz w:val="28"/>
          <w:szCs w:val="28"/>
        </w:rPr>
      </w:pPr>
    </w:p>
    <w:p w14:paraId="272C036D" w14:textId="77777777" w:rsidR="00C206AA" w:rsidRPr="00C206AA" w:rsidRDefault="00C206AA" w:rsidP="00C206AA">
      <w:pPr>
        <w:jc w:val="left"/>
        <w:rPr>
          <w:b/>
          <w:sz w:val="28"/>
          <w:szCs w:val="28"/>
        </w:rPr>
      </w:pPr>
      <w:r w:rsidRPr="00C206AA">
        <w:rPr>
          <w:rFonts w:hint="eastAsia"/>
          <w:b/>
          <w:sz w:val="28"/>
          <w:szCs w:val="28"/>
        </w:rPr>
        <w:t>广州市培正中学通用技术高级教师。广州市优秀教师、越秀区名教师、广州市骨干教师、市科普工作先进工作者、广州市名教师培养对象、广东省骨干教师培养对象、广州市科技骨干教师、区优秀科技教师。主持国家级课题</w:t>
      </w:r>
      <w:r w:rsidRPr="00C206AA">
        <w:rPr>
          <w:b/>
          <w:sz w:val="28"/>
          <w:szCs w:val="28"/>
        </w:rPr>
        <w:t>1项，参与教育部重点课题1项，主持省、市级课题7项，市区级科普项目13项。主持教学成果“铸就学校科技品牌，推动区域技术教育发展的实践”获2019年广东省基础教育教学成果奖二等奖。指导学生参加各级科技竞赛获奖800多项，其中国家级147项，省级172项，市级293项，860多人次获奖。</w:t>
      </w:r>
      <w:bookmarkStart w:id="0" w:name="_GoBack"/>
      <w:bookmarkEnd w:id="0"/>
    </w:p>
    <w:p w14:paraId="6F4F2F5F" w14:textId="77777777" w:rsidR="00C206AA" w:rsidRPr="00C206AA" w:rsidRDefault="00C206AA">
      <w:pPr>
        <w:rPr>
          <w:rFonts w:hint="eastAsia"/>
        </w:rPr>
      </w:pPr>
    </w:p>
    <w:sectPr w:rsidR="00C206AA" w:rsidRPr="00C206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CCF8F" w14:textId="77777777" w:rsidR="007852A6" w:rsidRDefault="007852A6" w:rsidP="00C206AA">
      <w:r>
        <w:separator/>
      </w:r>
    </w:p>
  </w:endnote>
  <w:endnote w:type="continuationSeparator" w:id="0">
    <w:p w14:paraId="39BFCD86" w14:textId="77777777" w:rsidR="007852A6" w:rsidRDefault="007852A6" w:rsidP="00C2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C3E74" w14:textId="77777777" w:rsidR="007852A6" w:rsidRDefault="007852A6" w:rsidP="00C206AA">
      <w:r>
        <w:separator/>
      </w:r>
    </w:p>
  </w:footnote>
  <w:footnote w:type="continuationSeparator" w:id="0">
    <w:p w14:paraId="4E836568" w14:textId="77777777" w:rsidR="007852A6" w:rsidRDefault="007852A6" w:rsidP="00C2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45"/>
    <w:rsid w:val="00304345"/>
    <w:rsid w:val="006D0262"/>
    <w:rsid w:val="007852A6"/>
    <w:rsid w:val="007A0B43"/>
    <w:rsid w:val="00A14D66"/>
    <w:rsid w:val="00C206AA"/>
    <w:rsid w:val="00C31DD4"/>
    <w:rsid w:val="00D87776"/>
    <w:rsid w:val="00F8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C0B1A"/>
  <w15:chartTrackingRefBased/>
  <w15:docId w15:val="{B1251E6F-6055-46EB-A9B4-36952D23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06AA"/>
    <w:rPr>
      <w:sz w:val="18"/>
      <w:szCs w:val="18"/>
    </w:rPr>
  </w:style>
  <w:style w:type="paragraph" w:styleId="a4">
    <w:name w:val="footer"/>
    <w:basedOn w:val="a"/>
    <w:link w:val="Char0"/>
    <w:uiPriority w:val="99"/>
    <w:unhideWhenUsed/>
    <w:rsid w:val="00C206AA"/>
    <w:pPr>
      <w:tabs>
        <w:tab w:val="center" w:pos="4153"/>
        <w:tab w:val="right" w:pos="8306"/>
      </w:tabs>
      <w:snapToGrid w:val="0"/>
      <w:jc w:val="left"/>
    </w:pPr>
    <w:rPr>
      <w:sz w:val="18"/>
      <w:szCs w:val="18"/>
    </w:rPr>
  </w:style>
  <w:style w:type="character" w:customStyle="1" w:styleId="Char0">
    <w:name w:val="页脚 Char"/>
    <w:basedOn w:val="a0"/>
    <w:link w:val="a4"/>
    <w:uiPriority w:val="99"/>
    <w:rsid w:val="00C206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超</cp:lastModifiedBy>
  <cp:revision>6</cp:revision>
  <dcterms:created xsi:type="dcterms:W3CDTF">2022-11-15T13:45:00Z</dcterms:created>
  <dcterms:modified xsi:type="dcterms:W3CDTF">2022-11-21T00:46:00Z</dcterms:modified>
</cp:coreProperties>
</file>