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ind w:firstLine="645"/>
        <w:jc w:val="center"/>
        <w:rPr>
          <w:rFonts w:hint="eastAsia" w:ascii="方正小标宋_GBK" w:eastAsia="方正小标宋_GBK"/>
          <w:snapToGrid w:val="0"/>
          <w:color w:val="000000"/>
          <w:kern w:val="0"/>
          <w:sz w:val="44"/>
          <w:szCs w:val="44"/>
        </w:rPr>
      </w:pPr>
      <w:r>
        <w:rPr>
          <w:rFonts w:hint="eastAsia" w:ascii="方正小标宋_GBK" w:eastAsia="方正小标宋_GBK"/>
          <w:snapToGrid w:val="0"/>
          <w:color w:val="000000"/>
          <w:kern w:val="0"/>
          <w:sz w:val="44"/>
          <w:szCs w:val="44"/>
        </w:rPr>
        <w:t>2022年广州市</w:t>
      </w:r>
      <w:r>
        <w:rPr>
          <w:rFonts w:hint="eastAsia" w:ascii="方正小标宋_GBK" w:eastAsia="方正小标宋_GBK"/>
          <w:snapToGrid w:val="0"/>
          <w:color w:val="000000"/>
          <w:kern w:val="0"/>
          <w:sz w:val="44"/>
          <w:szCs w:val="44"/>
          <w:lang w:val="en-US" w:eastAsia="zh-CN"/>
        </w:rPr>
        <w:t>培正中学</w:t>
      </w:r>
      <w:r>
        <w:rPr>
          <w:rFonts w:hint="eastAsia" w:ascii="方正小标宋_GBK" w:eastAsia="方正小标宋_GBK"/>
          <w:snapToGrid w:val="0"/>
          <w:color w:val="000000"/>
          <w:kern w:val="0"/>
          <w:sz w:val="44"/>
          <w:szCs w:val="44"/>
        </w:rPr>
        <w:t>体育艺术</w:t>
      </w:r>
    </w:p>
    <w:p>
      <w:pPr>
        <w:snapToGrid w:val="0"/>
        <w:spacing w:line="560" w:lineRule="exact"/>
        <w:ind w:firstLine="645"/>
        <w:jc w:val="center"/>
        <w:rPr>
          <w:rFonts w:hint="eastAsia" w:ascii="方正小标宋_GBK" w:eastAsia="方正小标宋_GBK"/>
          <w:snapToGrid w:val="0"/>
          <w:color w:val="000000"/>
          <w:kern w:val="0"/>
          <w:sz w:val="44"/>
          <w:szCs w:val="44"/>
          <w:lang w:val="en-US" w:eastAsia="zh-CN"/>
        </w:rPr>
      </w:pPr>
      <w:r>
        <w:rPr>
          <w:rFonts w:hint="eastAsia" w:ascii="方正小标宋_GBK" w:eastAsia="方正小标宋_GBK"/>
          <w:snapToGrid w:val="0"/>
          <w:color w:val="000000"/>
          <w:kern w:val="0"/>
          <w:sz w:val="44"/>
          <w:szCs w:val="44"/>
        </w:rPr>
        <w:t>特长生疫情防控</w:t>
      </w:r>
      <w:r>
        <w:rPr>
          <w:rFonts w:hint="eastAsia" w:ascii="方正小标宋_GBK" w:eastAsia="方正小标宋_GBK"/>
          <w:snapToGrid w:val="0"/>
          <w:color w:val="000000"/>
          <w:kern w:val="0"/>
          <w:sz w:val="44"/>
          <w:szCs w:val="44"/>
          <w:lang w:val="en-US" w:eastAsia="zh-CN"/>
        </w:rPr>
        <w:t>要求</w:t>
      </w:r>
    </w:p>
    <w:p>
      <w:pPr>
        <w:snapToGrid w:val="0"/>
        <w:spacing w:line="560" w:lineRule="exact"/>
        <w:ind w:firstLine="645"/>
        <w:rPr>
          <w:rFonts w:eastAsia="仿宋_GB2312"/>
          <w:snapToGrid w:val="0"/>
          <w:color w:val="000000"/>
          <w:kern w:val="0"/>
          <w:sz w:val="32"/>
          <w:szCs w:val="32"/>
        </w:rPr>
      </w:pPr>
      <w:r>
        <w:rPr>
          <w:rFonts w:eastAsia="仿宋_GB2312"/>
          <w:snapToGrid w:val="0"/>
          <w:color w:val="000000"/>
          <w:kern w:val="0"/>
          <w:sz w:val="32"/>
          <w:szCs w:val="32"/>
        </w:rPr>
        <w:t>为全面做好我校体育艺术特长生招生工作,保障师生生命安全和考试安全,根据《教育部办公厅 国家卫生健康委办公厅关于进一步做好普通高等学校招生考试组考防疫工作的通知》,结合我市实际情况,</w:t>
      </w:r>
      <w:r>
        <w:rPr>
          <w:snapToGrid w:val="0"/>
          <w:color w:val="000000"/>
          <w:kern w:val="0"/>
        </w:rPr>
        <w:t xml:space="preserve"> </w:t>
      </w:r>
      <w:r>
        <w:rPr>
          <w:rFonts w:eastAsia="仿宋_GB2312"/>
          <w:snapToGrid w:val="0"/>
          <w:color w:val="000000"/>
          <w:kern w:val="0"/>
          <w:sz w:val="32"/>
          <w:szCs w:val="32"/>
        </w:rPr>
        <w:t>特制定本疫情防控</w:t>
      </w:r>
      <w:r>
        <w:rPr>
          <w:rFonts w:hint="eastAsia" w:eastAsia="仿宋_GB2312"/>
          <w:snapToGrid w:val="0"/>
          <w:color w:val="000000"/>
          <w:kern w:val="0"/>
          <w:sz w:val="32"/>
          <w:szCs w:val="32"/>
          <w:lang w:val="en-US" w:eastAsia="zh-CN"/>
        </w:rPr>
        <w:t>要求</w:t>
      </w:r>
      <w:r>
        <w:rPr>
          <w:rFonts w:eastAsia="仿宋_GB2312"/>
          <w:snapToGrid w:val="0"/>
          <w:color w:val="000000"/>
          <w:kern w:val="0"/>
          <w:sz w:val="32"/>
          <w:szCs w:val="32"/>
        </w:rPr>
        <w:t>。</w:t>
      </w:r>
    </w:p>
    <w:p>
      <w:pPr>
        <w:snapToGrid w:val="0"/>
        <w:spacing w:line="560" w:lineRule="exact"/>
        <w:rPr>
          <w:rFonts w:hint="default" w:eastAsia="仿宋_GB2312"/>
          <w:snapToGrid w:val="0"/>
          <w:color w:val="000000"/>
          <w:kern w:val="0"/>
          <w:sz w:val="32"/>
          <w:szCs w:val="32"/>
          <w:lang w:val="en-US" w:eastAsia="zh-CN"/>
        </w:rPr>
      </w:pPr>
      <w:r>
        <w:rPr>
          <w:rFonts w:hint="eastAsia" w:eastAsia="仿宋_GB2312"/>
          <w:snapToGrid w:val="0"/>
          <w:color w:val="000000"/>
          <w:kern w:val="0"/>
          <w:sz w:val="32"/>
          <w:szCs w:val="32"/>
          <w:lang w:val="en-US" w:eastAsia="zh-CN"/>
        </w:rPr>
        <w:t>一、入校健康筛查</w:t>
      </w:r>
    </w:p>
    <w:p>
      <w:pPr>
        <w:numPr>
          <w:ilvl w:val="0"/>
          <w:numId w:val="1"/>
        </w:numPr>
        <w:adjustRightInd w:val="0"/>
        <w:snapToGrid w:val="0"/>
        <w:spacing w:line="560" w:lineRule="exact"/>
        <w:ind w:firstLine="645"/>
        <w:rPr>
          <w:rFonts w:eastAsia="仿宋_GB2312"/>
          <w:snapToGrid w:val="0"/>
          <w:color w:val="000000"/>
          <w:kern w:val="0"/>
          <w:sz w:val="32"/>
          <w:szCs w:val="32"/>
        </w:rPr>
      </w:pPr>
      <w:r>
        <w:rPr>
          <w:rFonts w:eastAsia="仿宋_GB2312"/>
          <w:snapToGrid w:val="0"/>
          <w:color w:val="000000"/>
          <w:kern w:val="0"/>
          <w:sz w:val="32"/>
          <w:szCs w:val="32"/>
        </w:rPr>
        <w:t>健康筛查。在考试前，对计划参与人员（包括校内外专家、教师、学生及工作人员等）进行旅居史、接触史和身体健康状况等筛查。拟参加活动人员如为正处于隔离治疗期的新冠肺炎阳性病例（确诊病例、无症状感染者），以及隔离期未满的密切接触者、密切接触者的密切接触者，或报到前14天内有国内中高风险地区及地市、21天内有境外（含港台）旅居史但未按照我市防疫政策完成健康管理的，或有干咳、发热等可疑新冠肺炎十大症状的人员不得参加。</w:t>
      </w:r>
    </w:p>
    <w:p>
      <w:pPr>
        <w:numPr>
          <w:ilvl w:val="0"/>
          <w:numId w:val="1"/>
        </w:numPr>
        <w:adjustRightInd w:val="0"/>
        <w:snapToGrid w:val="0"/>
        <w:spacing w:line="560" w:lineRule="exact"/>
        <w:ind w:left="0" w:leftChars="0" w:firstLine="645" w:firstLineChars="0"/>
        <w:rPr>
          <w:rFonts w:eastAsia="仿宋_GB2312"/>
          <w:snapToGrid w:val="0"/>
          <w:color w:val="000000"/>
          <w:kern w:val="0"/>
          <w:sz w:val="32"/>
          <w:szCs w:val="32"/>
        </w:rPr>
      </w:pPr>
      <w:r>
        <w:rPr>
          <w:rFonts w:eastAsia="仿宋_GB2312"/>
          <w:snapToGrid w:val="0"/>
          <w:color w:val="000000"/>
          <w:kern w:val="0"/>
          <w:sz w:val="32"/>
          <w:szCs w:val="32"/>
        </w:rPr>
        <w:t>所有报名考生考前14天非必要不离开广州市，同时如实填写考前14天个人健康信息申报表（见附件1）。在考试当天持健康绿码和48小时内核酸检测阴性证明（电子或纸质证明均可），并在参加每场考试时提交给考场相关工作人员。</w:t>
      </w:r>
    </w:p>
    <w:p>
      <w:pPr>
        <w:adjustRightInd w:val="0"/>
        <w:snapToGrid w:val="0"/>
        <w:spacing w:line="560" w:lineRule="exact"/>
        <w:ind w:firstLine="645"/>
        <w:rPr>
          <w:rFonts w:eastAsia="仿宋_GB2312"/>
          <w:snapToGrid w:val="0"/>
          <w:color w:val="000000"/>
          <w:kern w:val="0"/>
          <w:sz w:val="32"/>
          <w:szCs w:val="32"/>
        </w:rPr>
      </w:pPr>
      <w:r>
        <w:rPr>
          <w:rFonts w:eastAsia="仿宋_GB2312"/>
          <w:snapToGrid w:val="0"/>
          <w:color w:val="000000"/>
          <w:kern w:val="0"/>
          <w:sz w:val="32"/>
          <w:szCs w:val="32"/>
        </w:rPr>
        <w:t>3.扫码测温。对当天所有参与人员，核验“健康码”和行程卡，检测体温，查验为红码或出现发热、干咳等症状人员，严禁参加活动。</w:t>
      </w:r>
    </w:p>
    <w:p>
      <w:pPr>
        <w:adjustRightInd w:val="0"/>
        <w:snapToGrid w:val="0"/>
        <w:spacing w:line="560" w:lineRule="exact"/>
        <w:ind w:firstLine="645"/>
        <w:rPr>
          <w:rFonts w:eastAsia="仿宋_GB2312"/>
          <w:snapToGrid w:val="0"/>
          <w:color w:val="000000"/>
          <w:kern w:val="0"/>
          <w:sz w:val="32"/>
          <w:szCs w:val="32"/>
        </w:rPr>
      </w:pPr>
      <w:r>
        <w:rPr>
          <w:rFonts w:eastAsia="仿宋_GB2312"/>
          <w:snapToGrid w:val="0"/>
          <w:color w:val="000000"/>
          <w:kern w:val="0"/>
          <w:sz w:val="32"/>
          <w:szCs w:val="32"/>
        </w:rPr>
        <w:t>4.个人防护。所有人员需做好自我健康监测，配合做好体温检测，全程佩戴口罩，保持安全距离，加强手卫生，注意咳嗽礼仪。（负责人：xx）</w:t>
      </w:r>
    </w:p>
    <w:p>
      <w:pPr>
        <w:adjustRightInd w:val="0"/>
        <w:snapToGrid w:val="0"/>
        <w:spacing w:line="560" w:lineRule="exact"/>
        <w:rPr>
          <w:rFonts w:eastAsia="黑体"/>
          <w:snapToGrid w:val="0"/>
          <w:color w:val="000000"/>
          <w:kern w:val="0"/>
          <w:sz w:val="32"/>
          <w:szCs w:val="32"/>
        </w:rPr>
      </w:pPr>
      <w:r>
        <w:rPr>
          <w:rFonts w:hint="eastAsia" w:eastAsia="黑体"/>
          <w:snapToGrid w:val="0"/>
          <w:color w:val="000000"/>
          <w:kern w:val="0"/>
          <w:sz w:val="32"/>
          <w:szCs w:val="32"/>
          <w:lang w:val="en-US" w:eastAsia="zh-CN"/>
        </w:rPr>
        <w:t>二</w:t>
      </w:r>
      <w:r>
        <w:rPr>
          <w:rFonts w:eastAsia="黑体"/>
          <w:snapToGrid w:val="0"/>
          <w:color w:val="000000"/>
          <w:kern w:val="0"/>
          <w:sz w:val="32"/>
          <w:szCs w:val="32"/>
        </w:rPr>
        <w:t>、应急处置</w:t>
      </w:r>
    </w:p>
    <w:p>
      <w:pPr>
        <w:adjustRightInd w:val="0"/>
        <w:snapToGrid w:val="0"/>
        <w:spacing w:line="560" w:lineRule="exact"/>
        <w:ind w:firstLine="645"/>
        <w:rPr>
          <w:rFonts w:eastAsia="仿宋_GB2312"/>
          <w:snapToGrid w:val="0"/>
          <w:color w:val="000000"/>
          <w:kern w:val="0"/>
          <w:sz w:val="32"/>
          <w:szCs w:val="32"/>
        </w:rPr>
      </w:pPr>
      <w:r>
        <w:rPr>
          <w:rFonts w:eastAsia="仿宋_GB2312"/>
          <w:snapToGrid w:val="0"/>
          <w:color w:val="000000"/>
          <w:kern w:val="0"/>
          <w:sz w:val="32"/>
          <w:szCs w:val="32"/>
        </w:rPr>
        <w:t>（一）疑似症状人员处置。如考试过程中有人员出现发热、干咳、乏力等新冠肺炎可疑症状时，应避免继续接触他人，做好防护并送当地发热门诊就诊排查。</w:t>
      </w:r>
    </w:p>
    <w:p>
      <w:pPr>
        <w:adjustRightInd w:val="0"/>
        <w:snapToGrid w:val="0"/>
        <w:spacing w:line="560" w:lineRule="exact"/>
        <w:ind w:firstLine="645"/>
        <w:rPr>
          <w:rFonts w:eastAsia="仿宋_GB2312"/>
          <w:snapToGrid w:val="0"/>
          <w:color w:val="000000"/>
          <w:kern w:val="0"/>
          <w:sz w:val="32"/>
          <w:szCs w:val="32"/>
        </w:rPr>
      </w:pPr>
      <w:r>
        <w:rPr>
          <w:rFonts w:eastAsia="仿宋_GB2312"/>
          <w:snapToGrid w:val="0"/>
          <w:color w:val="000000"/>
          <w:kern w:val="0"/>
          <w:sz w:val="32"/>
          <w:szCs w:val="32"/>
        </w:rPr>
        <w:t>（二）病例处置。核酸筛查阳性病例在做好防护的前提下应立即转送当地指定医疗机构就诊排查，积极配合当地疾控中心做好流行病学调查，尽快查明可能的感染源；在当地疾控中心的指导下，依法依规、精准管控，科学划定防控区域范围至最小单位，果断采取限制性防控措施。（负责人：xx）</w:t>
      </w:r>
    </w:p>
    <w:p>
      <w:pPr>
        <w:adjustRightInd w:val="0"/>
        <w:snapToGrid w:val="0"/>
        <w:spacing w:line="560" w:lineRule="exact"/>
        <w:ind w:firstLine="645"/>
        <w:rPr>
          <w:rFonts w:eastAsia="仿宋_GB2312"/>
          <w:snapToGrid w:val="0"/>
          <w:color w:val="000000"/>
          <w:kern w:val="0"/>
          <w:sz w:val="32"/>
          <w:szCs w:val="32"/>
        </w:rPr>
      </w:pPr>
      <w:r>
        <w:rPr>
          <w:rFonts w:eastAsia="仿宋_GB2312"/>
          <w:snapToGrid w:val="0"/>
          <w:color w:val="000000"/>
          <w:kern w:val="0"/>
          <w:sz w:val="32"/>
          <w:szCs w:val="32"/>
        </w:rPr>
        <w:t>（三）终末消毒。病例可能污染的相关场所在当地疾控中心指导下，进行终末消毒，空调通风系统进行清洗消毒。（负责人：xx）</w:t>
      </w:r>
    </w:p>
    <w:p>
      <w:pPr>
        <w:adjustRightInd w:val="0"/>
        <w:snapToGrid w:val="0"/>
        <w:spacing w:line="560" w:lineRule="exact"/>
        <w:ind w:firstLine="645"/>
        <w:rPr>
          <w:snapToGrid w:val="0"/>
          <w:color w:val="000000"/>
          <w:kern w:val="0"/>
        </w:rPr>
      </w:pPr>
      <w:r>
        <w:rPr>
          <w:rFonts w:eastAsia="仿宋_GB2312"/>
          <w:snapToGrid w:val="0"/>
          <w:color w:val="000000"/>
          <w:kern w:val="0"/>
          <w:sz w:val="32"/>
          <w:szCs w:val="32"/>
        </w:rPr>
        <w:t>（四）其他处置措施。密切接触者和场所管控按照最新防控方案和我省相关应急处置预案做好防控措施。</w:t>
      </w:r>
    </w:p>
    <w:p>
      <w:pPr>
        <w:spacing w:line="560" w:lineRule="exact"/>
        <w:rPr>
          <w:snapToGrid w:val="0"/>
          <w:color w:val="000000"/>
          <w:kern w:val="0"/>
        </w:rPr>
      </w:pPr>
    </w:p>
    <w:p>
      <w:pPr>
        <w:spacing w:line="560" w:lineRule="exact"/>
        <w:rPr>
          <w:snapToGrid w:val="0"/>
          <w:color w:val="000000"/>
          <w:kern w:val="0"/>
        </w:rPr>
      </w:pPr>
    </w:p>
    <w:p>
      <w:pPr>
        <w:spacing w:line="560" w:lineRule="exact"/>
        <w:rPr>
          <w:snapToGrid w:val="0"/>
          <w:color w:val="000000"/>
          <w:kern w:val="0"/>
        </w:rPr>
      </w:pPr>
    </w:p>
    <w:p>
      <w:pPr>
        <w:spacing w:line="560" w:lineRule="exact"/>
        <w:rPr>
          <w:snapToGrid w:val="0"/>
          <w:color w:val="000000"/>
          <w:kern w:val="0"/>
        </w:rPr>
      </w:pPr>
    </w:p>
    <w:p>
      <w:pPr>
        <w:spacing w:line="560" w:lineRule="exact"/>
        <w:rPr>
          <w:snapToGrid w:val="0"/>
          <w:color w:val="000000"/>
          <w:kern w:val="0"/>
        </w:rPr>
      </w:pPr>
    </w:p>
    <w:p>
      <w:pPr>
        <w:spacing w:line="560" w:lineRule="exact"/>
        <w:rPr>
          <w:snapToGrid w:val="0"/>
          <w:color w:val="000000"/>
          <w:kern w:val="0"/>
        </w:rPr>
      </w:pPr>
    </w:p>
    <w:p>
      <w:pPr>
        <w:spacing w:line="560" w:lineRule="exact"/>
        <w:rPr>
          <w:snapToGrid w:val="0"/>
          <w:color w:val="000000"/>
          <w:kern w:val="0"/>
        </w:rPr>
      </w:pPr>
    </w:p>
    <w:p>
      <w:pPr>
        <w:snapToGrid w:val="0"/>
        <w:spacing w:line="520" w:lineRule="exact"/>
        <w:jc w:val="left"/>
        <w:rPr>
          <w:rFonts w:eastAsia="黑体"/>
          <w:snapToGrid w:val="0"/>
          <w:color w:val="000000"/>
          <w:kern w:val="0"/>
          <w:sz w:val="32"/>
          <w:szCs w:val="32"/>
        </w:rPr>
      </w:pPr>
      <w:bookmarkStart w:id="0" w:name="_GoBack"/>
      <w:bookmarkEnd w:id="0"/>
    </w:p>
    <w:p>
      <w:pPr>
        <w:snapToGrid w:val="0"/>
        <w:spacing w:line="520" w:lineRule="exact"/>
        <w:jc w:val="center"/>
        <w:rPr>
          <w:rFonts w:eastAsia="方正小标宋简体"/>
          <w:snapToGrid w:val="0"/>
          <w:color w:val="000000"/>
          <w:kern w:val="0"/>
          <w:sz w:val="40"/>
          <w:szCs w:val="44"/>
        </w:rPr>
      </w:pPr>
      <w:r>
        <w:rPr>
          <w:rFonts w:hint="eastAsia" w:eastAsia="方正小标宋简体"/>
          <w:snapToGrid w:val="0"/>
          <w:color w:val="000000"/>
          <w:kern w:val="0"/>
          <w:sz w:val="40"/>
          <w:szCs w:val="44"/>
        </w:rPr>
        <w:t>考生</w:t>
      </w:r>
      <w:r>
        <w:rPr>
          <w:rFonts w:eastAsia="方正小标宋简体"/>
          <w:snapToGrid w:val="0"/>
          <w:color w:val="000000"/>
          <w:kern w:val="0"/>
          <w:sz w:val="40"/>
          <w:szCs w:val="44"/>
        </w:rPr>
        <w:t>健康信息申报表</w:t>
      </w:r>
    </w:p>
    <w:p>
      <w:pPr>
        <w:snapToGrid w:val="0"/>
        <w:spacing w:line="520" w:lineRule="exact"/>
        <w:rPr>
          <w:rFonts w:eastAsia="方正小标宋简体"/>
          <w:snapToGrid w:val="0"/>
          <w:color w:val="000000"/>
          <w:kern w:val="0"/>
          <w:sz w:val="28"/>
          <w:szCs w:val="32"/>
        </w:rPr>
      </w:pPr>
      <w:r>
        <w:rPr>
          <w:rFonts w:eastAsia="黑体"/>
          <w:snapToGrid w:val="0"/>
          <w:color w:val="000000"/>
          <w:kern w:val="0"/>
          <w:sz w:val="24"/>
        </w:rPr>
        <w:t>姓名（签名）：</w:t>
      </w:r>
      <w:r>
        <w:rPr>
          <w:rFonts w:eastAsia="黑体"/>
          <w:snapToGrid w:val="0"/>
          <w:color w:val="000000"/>
          <w:kern w:val="0"/>
          <w:sz w:val="24"/>
          <w:u w:val="single"/>
        </w:rPr>
        <w:t xml:space="preserve">          </w:t>
      </w:r>
      <w:r>
        <w:rPr>
          <w:rFonts w:eastAsia="黑体"/>
          <w:snapToGrid w:val="0"/>
          <w:color w:val="000000"/>
          <w:kern w:val="0"/>
          <w:sz w:val="24"/>
        </w:rPr>
        <w:t>身份证号码：</w:t>
      </w:r>
      <w:r>
        <w:rPr>
          <w:rFonts w:eastAsia="黑体"/>
          <w:snapToGrid w:val="0"/>
          <w:color w:val="000000"/>
          <w:kern w:val="0"/>
          <w:sz w:val="24"/>
          <w:u w:val="single"/>
        </w:rPr>
        <w:t xml:space="preserve">              </w:t>
      </w:r>
      <w:r>
        <w:rPr>
          <w:rFonts w:eastAsia="黑体"/>
          <w:snapToGrid w:val="0"/>
          <w:color w:val="000000"/>
          <w:kern w:val="0"/>
          <w:sz w:val="24"/>
        </w:rPr>
        <w:t>联系电话：</w:t>
      </w:r>
      <w:r>
        <w:rPr>
          <w:rFonts w:eastAsia="黑体"/>
          <w:snapToGrid w:val="0"/>
          <w:color w:val="000000"/>
          <w:kern w:val="0"/>
          <w:sz w:val="24"/>
          <w:u w:val="single"/>
        </w:rPr>
        <w:t xml:space="preserve">               </w:t>
      </w:r>
    </w:p>
    <w:tbl>
      <w:tblPr>
        <w:tblStyle w:val="4"/>
        <w:tblW w:w="9466" w:type="dxa"/>
        <w:jc w:val="center"/>
        <w:tblLayout w:type="fixed"/>
        <w:tblCellMar>
          <w:top w:w="15" w:type="dxa"/>
          <w:left w:w="15" w:type="dxa"/>
          <w:bottom w:w="15" w:type="dxa"/>
          <w:right w:w="15" w:type="dxa"/>
        </w:tblCellMar>
      </w:tblPr>
      <w:tblGrid>
        <w:gridCol w:w="568"/>
        <w:gridCol w:w="625"/>
        <w:gridCol w:w="993"/>
        <w:gridCol w:w="2330"/>
        <w:gridCol w:w="1095"/>
        <w:gridCol w:w="795"/>
        <w:gridCol w:w="2009"/>
        <w:gridCol w:w="1051"/>
      </w:tblGrid>
      <w:tr>
        <w:tblPrEx>
          <w:tblCellMar>
            <w:top w:w="15" w:type="dxa"/>
            <w:left w:w="15" w:type="dxa"/>
            <w:bottom w:w="15" w:type="dxa"/>
            <w:right w:w="15" w:type="dxa"/>
          </w:tblCellMar>
        </w:tblPrEx>
        <w:trPr>
          <w:trHeight w:val="236" w:hRule="atLeast"/>
          <w:tblHeader/>
          <w:jc w:val="center"/>
        </w:trPr>
        <w:tc>
          <w:tcPr>
            <w:tcW w:w="5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center"/>
              <w:textAlignment w:val="center"/>
              <w:rPr>
                <w:rFonts w:ascii="黑体" w:hAnsi="黑体" w:eastAsia="黑体" w:cs="黑体"/>
                <w:snapToGrid w:val="0"/>
                <w:color w:val="000000"/>
                <w:kern w:val="0"/>
                <w:sz w:val="20"/>
                <w:szCs w:val="20"/>
                <w:lang w:bidi="ar"/>
              </w:rPr>
            </w:pPr>
            <w:r>
              <w:rPr>
                <w:rFonts w:hint="eastAsia" w:ascii="黑体" w:hAnsi="黑体" w:eastAsia="黑体" w:cs="黑体"/>
                <w:snapToGrid w:val="0"/>
                <w:color w:val="000000"/>
                <w:kern w:val="0"/>
                <w:sz w:val="20"/>
                <w:szCs w:val="20"/>
                <w:lang w:bidi="ar"/>
              </w:rPr>
              <w:t>序号</w:t>
            </w:r>
          </w:p>
        </w:tc>
        <w:tc>
          <w:tcPr>
            <w:tcW w:w="6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center"/>
              <w:textAlignment w:val="center"/>
              <w:rPr>
                <w:rFonts w:ascii="黑体" w:hAnsi="黑体" w:eastAsia="黑体" w:cs="黑体"/>
                <w:snapToGrid w:val="0"/>
                <w:color w:val="000000"/>
                <w:kern w:val="0"/>
                <w:sz w:val="20"/>
                <w:szCs w:val="20"/>
                <w:lang w:bidi="ar"/>
              </w:rPr>
            </w:pPr>
            <w:r>
              <w:rPr>
                <w:rFonts w:hint="eastAsia" w:ascii="黑体" w:hAnsi="黑体" w:eastAsia="黑体" w:cs="黑体"/>
                <w:snapToGrid w:val="0"/>
                <w:color w:val="000000"/>
                <w:kern w:val="0"/>
                <w:sz w:val="20"/>
                <w:szCs w:val="20"/>
                <w:lang w:bidi="ar"/>
              </w:rPr>
              <w:t>日期</w:t>
            </w:r>
          </w:p>
        </w:tc>
        <w:tc>
          <w:tcPr>
            <w:tcW w:w="332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center"/>
              <w:textAlignment w:val="center"/>
              <w:rPr>
                <w:rFonts w:ascii="黑体" w:hAnsi="黑体" w:eastAsia="黑体" w:cs="黑体"/>
                <w:snapToGrid w:val="0"/>
                <w:color w:val="000000"/>
                <w:kern w:val="0"/>
                <w:sz w:val="20"/>
                <w:szCs w:val="20"/>
                <w:lang w:bidi="ar"/>
              </w:rPr>
            </w:pPr>
            <w:r>
              <w:rPr>
                <w:rFonts w:hint="eastAsia" w:ascii="黑体" w:hAnsi="黑体" w:eastAsia="黑体" w:cs="黑体"/>
                <w:snapToGrid w:val="0"/>
                <w:color w:val="000000"/>
                <w:kern w:val="0"/>
                <w:sz w:val="20"/>
                <w:szCs w:val="20"/>
                <w:lang w:bidi="ar"/>
              </w:rPr>
              <w:t>健康信息</w:t>
            </w:r>
          </w:p>
        </w:tc>
        <w:tc>
          <w:tcPr>
            <w:tcW w:w="389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center"/>
              <w:textAlignment w:val="center"/>
              <w:rPr>
                <w:rFonts w:ascii="黑体" w:hAnsi="黑体" w:eastAsia="黑体" w:cs="黑体"/>
                <w:snapToGrid w:val="0"/>
                <w:color w:val="000000"/>
                <w:kern w:val="0"/>
                <w:szCs w:val="20"/>
              </w:rPr>
            </w:pPr>
            <w:r>
              <w:rPr>
                <w:rFonts w:hint="eastAsia" w:ascii="黑体" w:hAnsi="黑体" w:eastAsia="黑体" w:cs="黑体"/>
                <w:snapToGrid w:val="0"/>
                <w:color w:val="000000"/>
                <w:kern w:val="0"/>
                <w:szCs w:val="20"/>
                <w:lang w:bidi="ar"/>
              </w:rPr>
              <w:t>行程记录</w:t>
            </w:r>
          </w:p>
        </w:tc>
        <w:tc>
          <w:tcPr>
            <w:tcW w:w="105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center"/>
              <w:textAlignment w:val="center"/>
              <w:rPr>
                <w:rFonts w:ascii="黑体" w:hAnsi="黑体" w:eastAsia="黑体" w:cs="黑体"/>
                <w:snapToGrid w:val="0"/>
                <w:color w:val="000000"/>
                <w:kern w:val="0"/>
                <w:sz w:val="20"/>
                <w:szCs w:val="20"/>
              </w:rPr>
            </w:pPr>
            <w:r>
              <w:rPr>
                <w:rFonts w:hint="eastAsia" w:ascii="黑体" w:hAnsi="黑体" w:eastAsia="黑体" w:cs="黑体"/>
                <w:snapToGrid w:val="0"/>
                <w:color w:val="000000"/>
                <w:kern w:val="0"/>
                <w:szCs w:val="20"/>
                <w:lang w:bidi="ar"/>
              </w:rPr>
              <w:t>14天内是否与确诊病例接触</w:t>
            </w:r>
          </w:p>
        </w:tc>
      </w:tr>
      <w:tr>
        <w:tblPrEx>
          <w:tblCellMar>
            <w:top w:w="15" w:type="dxa"/>
            <w:left w:w="15" w:type="dxa"/>
            <w:bottom w:w="15" w:type="dxa"/>
            <w:right w:w="15" w:type="dxa"/>
          </w:tblCellMar>
        </w:tblPrEx>
        <w:trPr>
          <w:trHeight w:val="531" w:hRule="atLeast"/>
          <w:tblHeader/>
          <w:jc w:val="center"/>
        </w:trPr>
        <w:tc>
          <w:tcPr>
            <w:tcW w:w="568"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ind w:firstLine="420"/>
              <w:jc w:val="center"/>
              <w:rPr>
                <w:rFonts w:eastAsia="黑体"/>
                <w:snapToGrid w:val="0"/>
                <w:color w:val="000000"/>
                <w:kern w:val="0"/>
                <w:szCs w:val="20"/>
              </w:rPr>
            </w:pPr>
          </w:p>
        </w:tc>
        <w:tc>
          <w:tcPr>
            <w:tcW w:w="625"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ind w:firstLine="420"/>
              <w:jc w:val="center"/>
              <w:rPr>
                <w:rFonts w:eastAsia="黑体"/>
                <w:snapToGrid w:val="0"/>
                <w:color w:val="000000"/>
                <w:kern w:val="0"/>
                <w:szCs w:val="20"/>
              </w:rPr>
            </w:pPr>
          </w:p>
        </w:tc>
        <w:tc>
          <w:tcPr>
            <w:tcW w:w="332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ind w:firstLine="420"/>
              <w:jc w:val="center"/>
              <w:rPr>
                <w:rFonts w:eastAsia="黑体"/>
                <w:snapToGrid w:val="0"/>
                <w:color w:val="000000"/>
                <w:kern w:val="0"/>
                <w:szCs w:val="20"/>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center"/>
              <w:textAlignment w:val="center"/>
              <w:rPr>
                <w:rFonts w:ascii="黑体" w:hAnsi="黑体" w:eastAsia="黑体" w:cs="黑体"/>
                <w:snapToGrid w:val="0"/>
                <w:color w:val="000000"/>
                <w:kern w:val="0"/>
                <w:sz w:val="20"/>
                <w:szCs w:val="20"/>
                <w:lang w:bidi="ar"/>
              </w:rPr>
            </w:pPr>
            <w:r>
              <w:rPr>
                <w:rFonts w:hint="eastAsia" w:ascii="黑体" w:hAnsi="黑体" w:eastAsia="黑体" w:cs="黑体"/>
                <w:snapToGrid w:val="0"/>
                <w:color w:val="000000"/>
                <w:kern w:val="0"/>
                <w:sz w:val="20"/>
                <w:szCs w:val="20"/>
                <w:lang w:bidi="ar"/>
              </w:rPr>
              <w:t>是否离开过广东省</w:t>
            </w:r>
          </w:p>
        </w:tc>
        <w:tc>
          <w:tcPr>
            <w:tcW w:w="280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center"/>
              <w:textAlignment w:val="center"/>
              <w:rPr>
                <w:rFonts w:ascii="黑体" w:hAnsi="黑体" w:eastAsia="黑体" w:cs="黑体"/>
                <w:snapToGrid w:val="0"/>
                <w:color w:val="000000"/>
                <w:kern w:val="0"/>
                <w:sz w:val="20"/>
                <w:szCs w:val="20"/>
                <w:lang w:bidi="ar"/>
              </w:rPr>
            </w:pPr>
            <w:r>
              <w:rPr>
                <w:rFonts w:hint="eastAsia" w:ascii="黑体" w:hAnsi="黑体" w:eastAsia="黑体" w:cs="黑体"/>
                <w:snapToGrid w:val="0"/>
                <w:color w:val="000000"/>
                <w:kern w:val="0"/>
                <w:sz w:val="20"/>
                <w:szCs w:val="20"/>
                <w:lang w:bidi="ar"/>
              </w:rPr>
              <w:t>是否去过疫情高、中风险及</w:t>
            </w:r>
          </w:p>
          <w:p>
            <w:pPr>
              <w:widowControl/>
              <w:adjustRightInd w:val="0"/>
              <w:snapToGrid w:val="0"/>
              <w:spacing w:line="300" w:lineRule="exact"/>
              <w:jc w:val="center"/>
              <w:textAlignment w:val="center"/>
              <w:rPr>
                <w:rFonts w:ascii="黑体" w:hAnsi="黑体" w:eastAsia="黑体" w:cs="黑体"/>
                <w:snapToGrid w:val="0"/>
                <w:color w:val="000000"/>
                <w:kern w:val="0"/>
                <w:sz w:val="20"/>
                <w:szCs w:val="20"/>
                <w:lang w:bidi="ar"/>
              </w:rPr>
            </w:pPr>
            <w:r>
              <w:rPr>
                <w:rFonts w:hint="eastAsia" w:ascii="黑体" w:hAnsi="黑体" w:eastAsia="黑体" w:cs="黑体"/>
                <w:snapToGrid w:val="0"/>
                <w:color w:val="000000"/>
                <w:kern w:val="0"/>
                <w:sz w:val="20"/>
                <w:szCs w:val="20"/>
                <w:lang w:bidi="ar"/>
              </w:rPr>
              <w:t>重点地区</w:t>
            </w:r>
          </w:p>
        </w:tc>
        <w:tc>
          <w:tcPr>
            <w:tcW w:w="1051"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ind w:firstLine="402"/>
              <w:jc w:val="center"/>
              <w:rPr>
                <w:rFonts w:eastAsia="仿宋_GB2312"/>
                <w:b/>
                <w:snapToGrid w:val="0"/>
                <w:color w:val="000000"/>
                <w:kern w:val="0"/>
                <w:sz w:val="20"/>
                <w:szCs w:val="20"/>
              </w:rPr>
            </w:pPr>
          </w:p>
        </w:tc>
      </w:tr>
      <w:tr>
        <w:tblPrEx>
          <w:tblCellMar>
            <w:top w:w="15" w:type="dxa"/>
            <w:left w:w="15" w:type="dxa"/>
            <w:bottom w:w="15" w:type="dxa"/>
            <w:right w:w="15" w:type="dxa"/>
          </w:tblCellMar>
        </w:tblPrEx>
        <w:trPr>
          <w:trHeight w:val="346" w:hRule="atLeast"/>
          <w:jc w:val="center"/>
        </w:trPr>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1</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eastAsia="仿宋_GB2312"/>
                <w:snapToGrid w:val="0"/>
                <w:color w:val="000000"/>
                <w:kern w:val="0"/>
                <w:sz w:val="20"/>
                <w:szCs w:val="20"/>
                <w:lang w:bidi="ar"/>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□正常</w:t>
            </w:r>
          </w:p>
        </w:tc>
        <w:tc>
          <w:tcPr>
            <w:tcW w:w="2330"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□是  □否</w:t>
            </w:r>
          </w:p>
        </w:tc>
      </w:tr>
      <w:tr>
        <w:tblPrEx>
          <w:tblCellMar>
            <w:top w:w="15" w:type="dxa"/>
            <w:left w:w="15" w:type="dxa"/>
            <w:bottom w:w="15" w:type="dxa"/>
            <w:right w:w="15" w:type="dxa"/>
          </w:tblCellMar>
        </w:tblPrEx>
        <w:trPr>
          <w:trHeight w:val="382" w:hRule="atLeast"/>
          <w:jc w:val="center"/>
        </w:trPr>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2</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eastAsia="仿宋_GB2312"/>
                <w:snapToGrid w:val="0"/>
                <w:color w:val="000000"/>
                <w:kern w:val="0"/>
                <w:sz w:val="20"/>
                <w:szCs w:val="20"/>
                <w:lang w:bidi="ar"/>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□正常</w:t>
            </w:r>
          </w:p>
        </w:tc>
        <w:tc>
          <w:tcPr>
            <w:tcW w:w="2330"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□是  □否</w:t>
            </w:r>
          </w:p>
        </w:tc>
      </w:tr>
      <w:tr>
        <w:tblPrEx>
          <w:tblCellMar>
            <w:top w:w="15" w:type="dxa"/>
            <w:left w:w="15" w:type="dxa"/>
            <w:bottom w:w="15" w:type="dxa"/>
            <w:right w:w="15" w:type="dxa"/>
          </w:tblCellMar>
        </w:tblPrEx>
        <w:trPr>
          <w:trHeight w:val="390" w:hRule="atLeast"/>
          <w:jc w:val="center"/>
        </w:trPr>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3</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eastAsia="仿宋_GB2312"/>
                <w:snapToGrid w:val="0"/>
                <w:color w:val="000000"/>
                <w:kern w:val="0"/>
                <w:sz w:val="20"/>
                <w:szCs w:val="20"/>
                <w:lang w:bidi="ar"/>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□正常</w:t>
            </w:r>
          </w:p>
        </w:tc>
        <w:tc>
          <w:tcPr>
            <w:tcW w:w="2330"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□是  □否</w:t>
            </w:r>
          </w:p>
        </w:tc>
      </w:tr>
      <w:tr>
        <w:tblPrEx>
          <w:tblCellMar>
            <w:top w:w="15" w:type="dxa"/>
            <w:left w:w="15" w:type="dxa"/>
            <w:bottom w:w="15" w:type="dxa"/>
            <w:right w:w="15" w:type="dxa"/>
          </w:tblCellMar>
        </w:tblPrEx>
        <w:trPr>
          <w:trHeight w:val="427" w:hRule="atLeast"/>
          <w:jc w:val="center"/>
        </w:trPr>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4</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eastAsia="仿宋_GB2312"/>
                <w:snapToGrid w:val="0"/>
                <w:color w:val="000000"/>
                <w:kern w:val="0"/>
                <w:sz w:val="20"/>
                <w:szCs w:val="20"/>
                <w:lang w:bidi="ar"/>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□正常</w:t>
            </w:r>
          </w:p>
        </w:tc>
        <w:tc>
          <w:tcPr>
            <w:tcW w:w="2330"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□是  □否</w:t>
            </w:r>
          </w:p>
        </w:tc>
      </w:tr>
      <w:tr>
        <w:tblPrEx>
          <w:tblCellMar>
            <w:top w:w="15" w:type="dxa"/>
            <w:left w:w="15" w:type="dxa"/>
            <w:bottom w:w="15" w:type="dxa"/>
            <w:right w:w="15" w:type="dxa"/>
          </w:tblCellMar>
        </w:tblPrEx>
        <w:trPr>
          <w:trHeight w:val="378" w:hRule="atLeast"/>
          <w:jc w:val="center"/>
        </w:trPr>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5</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eastAsia="仿宋_GB2312"/>
                <w:snapToGrid w:val="0"/>
                <w:color w:val="000000"/>
                <w:kern w:val="0"/>
                <w:sz w:val="20"/>
                <w:szCs w:val="20"/>
                <w:lang w:bidi="ar"/>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□正常</w:t>
            </w:r>
          </w:p>
        </w:tc>
        <w:tc>
          <w:tcPr>
            <w:tcW w:w="2330"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□是  □否</w:t>
            </w:r>
          </w:p>
        </w:tc>
      </w:tr>
      <w:tr>
        <w:tblPrEx>
          <w:tblCellMar>
            <w:top w:w="15" w:type="dxa"/>
            <w:left w:w="15" w:type="dxa"/>
            <w:bottom w:w="15" w:type="dxa"/>
            <w:right w:w="15" w:type="dxa"/>
          </w:tblCellMar>
        </w:tblPrEx>
        <w:trPr>
          <w:trHeight w:val="372" w:hRule="atLeast"/>
          <w:jc w:val="center"/>
        </w:trPr>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6</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eastAsia="仿宋_GB2312"/>
                <w:snapToGrid w:val="0"/>
                <w:color w:val="000000"/>
                <w:kern w:val="0"/>
                <w:sz w:val="20"/>
                <w:szCs w:val="20"/>
                <w:lang w:bidi="ar"/>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□正常</w:t>
            </w:r>
          </w:p>
        </w:tc>
        <w:tc>
          <w:tcPr>
            <w:tcW w:w="2330"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□是  □否</w:t>
            </w:r>
          </w:p>
        </w:tc>
      </w:tr>
      <w:tr>
        <w:tblPrEx>
          <w:tblCellMar>
            <w:top w:w="15" w:type="dxa"/>
            <w:left w:w="15" w:type="dxa"/>
            <w:bottom w:w="15" w:type="dxa"/>
            <w:right w:w="15" w:type="dxa"/>
          </w:tblCellMar>
        </w:tblPrEx>
        <w:trPr>
          <w:trHeight w:val="380" w:hRule="atLeast"/>
          <w:jc w:val="center"/>
        </w:trPr>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7</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eastAsia="仿宋_GB2312"/>
                <w:snapToGrid w:val="0"/>
                <w:color w:val="000000"/>
                <w:kern w:val="0"/>
                <w:sz w:val="20"/>
                <w:szCs w:val="20"/>
                <w:lang w:bidi="ar"/>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□正常</w:t>
            </w:r>
          </w:p>
        </w:tc>
        <w:tc>
          <w:tcPr>
            <w:tcW w:w="2330"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□是  □否</w:t>
            </w:r>
          </w:p>
        </w:tc>
      </w:tr>
      <w:tr>
        <w:tblPrEx>
          <w:tblCellMar>
            <w:top w:w="15" w:type="dxa"/>
            <w:left w:w="15" w:type="dxa"/>
            <w:bottom w:w="15" w:type="dxa"/>
            <w:right w:w="15" w:type="dxa"/>
          </w:tblCellMar>
        </w:tblPrEx>
        <w:trPr>
          <w:trHeight w:val="388" w:hRule="atLeast"/>
          <w:jc w:val="center"/>
        </w:trPr>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8</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eastAsia="仿宋_GB2312"/>
                <w:snapToGrid w:val="0"/>
                <w:color w:val="000000"/>
                <w:kern w:val="0"/>
                <w:sz w:val="20"/>
                <w:szCs w:val="20"/>
                <w:lang w:bidi="ar"/>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□正常</w:t>
            </w:r>
          </w:p>
        </w:tc>
        <w:tc>
          <w:tcPr>
            <w:tcW w:w="2330"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□是  □否</w:t>
            </w:r>
          </w:p>
        </w:tc>
      </w:tr>
      <w:tr>
        <w:tblPrEx>
          <w:tblCellMar>
            <w:top w:w="15" w:type="dxa"/>
            <w:left w:w="15" w:type="dxa"/>
            <w:bottom w:w="15" w:type="dxa"/>
            <w:right w:w="15" w:type="dxa"/>
          </w:tblCellMar>
        </w:tblPrEx>
        <w:trPr>
          <w:trHeight w:val="396" w:hRule="atLeast"/>
          <w:jc w:val="center"/>
        </w:trPr>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9</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eastAsia="仿宋_GB2312"/>
                <w:snapToGrid w:val="0"/>
                <w:color w:val="000000"/>
                <w:kern w:val="0"/>
                <w:sz w:val="20"/>
                <w:szCs w:val="20"/>
                <w:lang w:bidi="ar"/>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□正常</w:t>
            </w:r>
          </w:p>
        </w:tc>
        <w:tc>
          <w:tcPr>
            <w:tcW w:w="2330"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□是  □否</w:t>
            </w:r>
          </w:p>
        </w:tc>
      </w:tr>
      <w:tr>
        <w:tblPrEx>
          <w:tblCellMar>
            <w:top w:w="15" w:type="dxa"/>
            <w:left w:w="15" w:type="dxa"/>
            <w:bottom w:w="15" w:type="dxa"/>
            <w:right w:w="15" w:type="dxa"/>
          </w:tblCellMar>
        </w:tblPrEx>
        <w:trPr>
          <w:trHeight w:val="376" w:hRule="atLeast"/>
          <w:jc w:val="center"/>
        </w:trPr>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10</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eastAsia="仿宋_GB2312"/>
                <w:snapToGrid w:val="0"/>
                <w:color w:val="000000"/>
                <w:kern w:val="0"/>
                <w:sz w:val="20"/>
                <w:szCs w:val="20"/>
                <w:lang w:bidi="ar"/>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□正常</w:t>
            </w:r>
          </w:p>
        </w:tc>
        <w:tc>
          <w:tcPr>
            <w:tcW w:w="2330"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□是  □否</w:t>
            </w:r>
          </w:p>
        </w:tc>
      </w:tr>
      <w:tr>
        <w:tblPrEx>
          <w:tblCellMar>
            <w:top w:w="15" w:type="dxa"/>
            <w:left w:w="15" w:type="dxa"/>
            <w:bottom w:w="15" w:type="dxa"/>
            <w:right w:w="15" w:type="dxa"/>
          </w:tblCellMar>
        </w:tblPrEx>
        <w:trPr>
          <w:trHeight w:val="384" w:hRule="atLeast"/>
          <w:jc w:val="center"/>
        </w:trPr>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11</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eastAsia="仿宋_GB2312"/>
                <w:snapToGrid w:val="0"/>
                <w:color w:val="000000"/>
                <w:kern w:val="0"/>
                <w:sz w:val="20"/>
                <w:szCs w:val="20"/>
                <w:lang w:bidi="ar"/>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□正常</w:t>
            </w:r>
          </w:p>
        </w:tc>
        <w:tc>
          <w:tcPr>
            <w:tcW w:w="2330"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□是  □否</w:t>
            </w:r>
          </w:p>
        </w:tc>
      </w:tr>
      <w:tr>
        <w:tblPrEx>
          <w:tblCellMar>
            <w:top w:w="15" w:type="dxa"/>
            <w:left w:w="15" w:type="dxa"/>
            <w:bottom w:w="15" w:type="dxa"/>
            <w:right w:w="15" w:type="dxa"/>
          </w:tblCellMar>
        </w:tblPrEx>
        <w:trPr>
          <w:trHeight w:val="392" w:hRule="atLeast"/>
          <w:jc w:val="center"/>
        </w:trPr>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12</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eastAsia="仿宋_GB2312"/>
                <w:snapToGrid w:val="0"/>
                <w:color w:val="000000"/>
                <w:kern w:val="0"/>
                <w:sz w:val="20"/>
                <w:szCs w:val="20"/>
                <w:lang w:bidi="ar"/>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□正常</w:t>
            </w:r>
          </w:p>
        </w:tc>
        <w:tc>
          <w:tcPr>
            <w:tcW w:w="2330"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□是  □否</w:t>
            </w:r>
          </w:p>
        </w:tc>
      </w:tr>
      <w:tr>
        <w:tblPrEx>
          <w:tblCellMar>
            <w:top w:w="15" w:type="dxa"/>
            <w:left w:w="15" w:type="dxa"/>
            <w:bottom w:w="15" w:type="dxa"/>
            <w:right w:w="15" w:type="dxa"/>
          </w:tblCellMar>
        </w:tblPrEx>
        <w:trPr>
          <w:trHeight w:val="386" w:hRule="atLeast"/>
          <w:jc w:val="center"/>
        </w:trPr>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13</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eastAsia="仿宋_GB2312"/>
                <w:snapToGrid w:val="0"/>
                <w:color w:val="000000"/>
                <w:kern w:val="0"/>
                <w:sz w:val="20"/>
                <w:szCs w:val="20"/>
                <w:lang w:bidi="ar"/>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□正常</w:t>
            </w:r>
          </w:p>
        </w:tc>
        <w:tc>
          <w:tcPr>
            <w:tcW w:w="2330"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□是  □否</w:t>
            </w:r>
          </w:p>
        </w:tc>
      </w:tr>
      <w:tr>
        <w:tblPrEx>
          <w:tblCellMar>
            <w:top w:w="15" w:type="dxa"/>
            <w:left w:w="15" w:type="dxa"/>
            <w:bottom w:w="15" w:type="dxa"/>
            <w:right w:w="15" w:type="dxa"/>
          </w:tblCellMar>
        </w:tblPrEx>
        <w:trPr>
          <w:trHeight w:val="380" w:hRule="atLeast"/>
          <w:jc w:val="center"/>
        </w:trPr>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14</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eastAsia="仿宋_GB2312"/>
                <w:snapToGrid w:val="0"/>
                <w:color w:val="000000"/>
                <w:kern w:val="0"/>
                <w:sz w:val="20"/>
                <w:szCs w:val="20"/>
                <w:lang w:bidi="ar"/>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□正常</w:t>
            </w:r>
          </w:p>
        </w:tc>
        <w:tc>
          <w:tcPr>
            <w:tcW w:w="2330"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eastAsia="仿宋_GB2312"/>
                <w:snapToGrid w:val="0"/>
                <w:color w:val="000000"/>
                <w:kern w:val="0"/>
                <w:sz w:val="20"/>
                <w:szCs w:val="20"/>
                <w:lang w:bidi="ar"/>
              </w:rPr>
            </w:pPr>
            <w:r>
              <w:rPr>
                <w:rFonts w:hint="eastAsia" w:eastAsia="仿宋_GB2312"/>
                <w:snapToGrid w:val="0"/>
                <w:color w:val="000000"/>
                <w:kern w:val="0"/>
                <w:sz w:val="20"/>
                <w:szCs w:val="20"/>
                <w:lang w:bidi="ar"/>
              </w:rPr>
              <w:t>□是  □否</w:t>
            </w:r>
          </w:p>
        </w:tc>
      </w:tr>
    </w:tbl>
    <w:p>
      <w:pPr>
        <w:pStyle w:val="7"/>
        <w:adjustRightInd w:val="0"/>
        <w:snapToGrid w:val="0"/>
        <w:spacing w:line="460" w:lineRule="exact"/>
        <w:ind w:firstLine="0" w:firstLineChars="0"/>
        <w:jc w:val="left"/>
        <w:rPr>
          <w:rFonts w:hint="eastAsia" w:eastAsia="仿宋_GB2312"/>
          <w:snapToGrid w:val="0"/>
          <w:color w:val="000000"/>
          <w:kern w:val="0"/>
          <w:sz w:val="24"/>
        </w:rPr>
      </w:pPr>
      <w:r>
        <w:rPr>
          <w:rFonts w:eastAsia="仿宋_GB2312"/>
          <w:snapToGrid w:val="0"/>
          <w:color w:val="000000"/>
          <w:kern w:val="0"/>
          <w:sz w:val="24"/>
        </w:rPr>
        <w:t>注:</w:t>
      </w:r>
    </w:p>
    <w:p>
      <w:pPr>
        <w:pStyle w:val="7"/>
        <w:adjustRightInd w:val="0"/>
        <w:snapToGrid w:val="0"/>
        <w:spacing w:line="460" w:lineRule="exact"/>
        <w:ind w:firstLine="375" w:firstLineChars="0"/>
        <w:jc w:val="left"/>
        <w:rPr>
          <w:rFonts w:hint="eastAsia" w:eastAsia="仿宋_GB2312"/>
          <w:snapToGrid w:val="0"/>
          <w:color w:val="000000"/>
          <w:kern w:val="0"/>
          <w:sz w:val="24"/>
        </w:rPr>
      </w:pPr>
      <w:r>
        <w:rPr>
          <w:rFonts w:eastAsia="仿宋_GB2312"/>
          <w:snapToGrid w:val="0"/>
          <w:color w:val="000000"/>
          <w:kern w:val="0"/>
          <w:sz w:val="24"/>
        </w:rPr>
        <w:t>1.考生须认真、如实申报，在相应的</w:t>
      </w:r>
      <w:r>
        <w:rPr>
          <w:snapToGrid w:val="0"/>
          <w:color w:val="000000"/>
          <w:kern w:val="0"/>
          <w:sz w:val="20"/>
          <w:szCs w:val="20"/>
          <w:lang w:bidi="ar"/>
        </w:rPr>
        <w:t>□内打√</w:t>
      </w:r>
      <w:r>
        <w:rPr>
          <w:rFonts w:eastAsia="仿宋_GB2312"/>
          <w:snapToGrid w:val="0"/>
          <w:color w:val="000000"/>
          <w:kern w:val="0"/>
          <w:sz w:val="24"/>
        </w:rPr>
        <w:t>。如出现感冒样症状，喘憋、呼吸急促恶心呕吐、腹泻，心慌、胸闷，结膜炎以及其他异常的须如实填写信息情况。</w:t>
      </w:r>
    </w:p>
    <w:p>
      <w:pPr>
        <w:adjustRightInd w:val="0"/>
        <w:snapToGrid w:val="0"/>
        <w:spacing w:line="560" w:lineRule="exact"/>
        <w:ind w:left="1411" w:hanging="1058" w:hangingChars="441"/>
        <w:rPr>
          <w:rFonts w:hint="eastAsia" w:eastAsia="仿宋_GB2312"/>
          <w:snapToGrid w:val="0"/>
          <w:color w:val="000000"/>
          <w:kern w:val="0"/>
          <w:sz w:val="32"/>
          <w:szCs w:val="32"/>
        </w:rPr>
      </w:pPr>
      <w:r>
        <w:rPr>
          <w:rFonts w:eastAsia="仿宋_GB2312"/>
          <w:snapToGrid w:val="0"/>
          <w:color w:val="000000"/>
          <w:kern w:val="0"/>
          <w:sz w:val="24"/>
        </w:rPr>
        <w:t>2.考生应自行打印、填写本申报表，并在接受检查时向考点工作人员提供。</w:t>
      </w:r>
    </w:p>
    <w:p/>
    <w:sectPr>
      <w:footerReference r:id="rId3" w:type="even"/>
      <w:pgSz w:w="11906" w:h="16838"/>
      <w:pgMar w:top="1928" w:right="1474" w:bottom="1928" w:left="1474" w:header="851" w:footer="1247"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8 -</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627373"/>
    <w:multiLevelType w:val="singleLevel"/>
    <w:tmpl w:val="C762737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iNTNkNzhiNjZiZTYwODAzZGUwNGZkZWZiNWUyNzgifQ=="/>
  </w:docVars>
  <w:rsids>
    <w:rsidRoot w:val="7A825192"/>
    <w:rsid w:val="7A825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szCs w:val="18"/>
    </w:rPr>
  </w:style>
  <w:style w:type="paragraph" w:styleId="3">
    <w:name w:val="Normal (Web)"/>
    <w:basedOn w:val="1"/>
    <w:uiPriority w:val="99"/>
    <w:pPr>
      <w:spacing w:before="100" w:beforeAutospacing="1" w:after="100" w:afterAutospacing="1"/>
      <w:jc w:val="left"/>
    </w:pPr>
    <w:rPr>
      <w:rFonts w:ascii="Calibri" w:hAnsi="Calibri" w:cs="Calibri"/>
      <w:kern w:val="0"/>
      <w:sz w:val="24"/>
    </w:rPr>
  </w:style>
  <w:style w:type="character" w:styleId="6">
    <w:name w:val="Strong"/>
    <w:qFormat/>
    <w:uiPriority w:val="99"/>
    <w:rPr>
      <w:b/>
      <w:bCs/>
    </w:rPr>
  </w:style>
  <w:style w:type="paragraph" w:customStyle="1" w:styleId="7">
    <w:name w:val="BodyText1I2"/>
    <w:basedOn w:val="1"/>
    <w:next w:val="1"/>
    <w:qFormat/>
    <w:uiPriority w:val="0"/>
    <w:pPr>
      <w:spacing w:line="560" w:lineRule="exact"/>
      <w:ind w:firstLine="420" w:firstLineChars="200"/>
      <w:textAlignment w:val="baseline"/>
    </w:pPr>
    <w:rPr>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2022-04-28T13:23:00Z</dcterms:created>
  <dc:creator>PC-S3</dc:creator>
  <cp:lastModifiedBy>PC-S3</cp:lastModifiedBy>
  <dcterms:modified xsi:type="dcterms:W3CDTF">2022-04-28T13:29:04Z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F4A67E172BDC460A94485E0CED68A1BF</vt:lpwstr>
  </property>
</Properties>
</file>