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5A2D" w14:textId="77777777" w:rsidR="00E5231C" w:rsidRPr="00147415" w:rsidRDefault="00F80C93" w:rsidP="00EB2A70">
      <w:pPr>
        <w:spacing w:after="0"/>
        <w:jc w:val="distribute"/>
        <w:rPr>
          <w:rFonts w:ascii="方正小标宋简体" w:eastAsia="方正小标宋简体" w:hint="eastAsia"/>
        </w:rPr>
      </w:pPr>
      <w:r w:rsidRPr="00147415">
        <w:rPr>
          <w:rFonts w:ascii="方正小标宋简体" w:eastAsia="方正小标宋简体" w:hAnsi="Microsoft YaHei UI" w:cs="Microsoft YaHei UI" w:hint="eastAsia"/>
          <w:color w:val="FF0000"/>
          <w:sz w:val="56"/>
        </w:rPr>
        <w:t>广州市越秀区教育发展研究院</w:t>
      </w:r>
      <w:r w:rsidRPr="00147415">
        <w:rPr>
          <w:rFonts w:ascii="方正小标宋简体" w:eastAsia="方正小标宋简体" w:hAnsi="华文中宋" w:cs="华文中宋" w:hint="eastAsia"/>
          <w:color w:val="FF0000"/>
          <w:sz w:val="56"/>
        </w:rPr>
        <w:t xml:space="preserve"> </w:t>
      </w:r>
    </w:p>
    <w:p w14:paraId="01182A6C" w14:textId="77777777" w:rsidR="00E5231C" w:rsidRDefault="00F80C93">
      <w:pPr>
        <w:spacing w:after="136"/>
        <w:ind w:left="-196" w:right="-240"/>
      </w:pPr>
      <w:r>
        <w:rPr>
          <w:noProof/>
        </w:rPr>
        <w:drawing>
          <wp:inline distT="0" distB="0" distL="0" distR="0" wp14:anchorId="2ED2DFCD" wp14:editId="6AE07A7C">
            <wp:extent cx="5680710" cy="10668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5680710" cy="106680"/>
                    </a:xfrm>
                    <a:prstGeom prst="rect">
                      <a:avLst/>
                    </a:prstGeom>
                  </pic:spPr>
                </pic:pic>
              </a:graphicData>
            </a:graphic>
          </wp:inline>
        </w:drawing>
      </w:r>
    </w:p>
    <w:p w14:paraId="17201BF2" w14:textId="77777777" w:rsidR="00E5231C" w:rsidRDefault="00F80C93">
      <w:pPr>
        <w:spacing w:after="217"/>
      </w:pPr>
      <w:r>
        <w:rPr>
          <w:rFonts w:ascii="Times New Roman" w:eastAsia="Times New Roman" w:hAnsi="Times New Roman" w:cs="Times New Roman"/>
          <w:sz w:val="32"/>
        </w:rPr>
        <w:t xml:space="preserve"> </w:t>
      </w:r>
    </w:p>
    <w:p w14:paraId="45DCDAEC" w14:textId="77777777" w:rsidR="009405AB" w:rsidRDefault="00F80C93" w:rsidP="009405AB">
      <w:pPr>
        <w:spacing w:after="0" w:line="216" w:lineRule="auto"/>
        <w:ind w:firstLine="72"/>
        <w:jc w:val="center"/>
        <w:rPr>
          <w:rFonts w:ascii="Microsoft YaHei UI" w:eastAsia="Microsoft YaHei UI" w:hAnsi="Microsoft YaHei UI" w:cs="Microsoft YaHei UI"/>
          <w:sz w:val="44"/>
        </w:rPr>
      </w:pPr>
      <w:r>
        <w:rPr>
          <w:rFonts w:ascii="Microsoft YaHei UI" w:eastAsia="Microsoft YaHei UI" w:hAnsi="Microsoft YaHei UI" w:cs="Microsoft YaHei UI"/>
          <w:sz w:val="44"/>
        </w:rPr>
        <w:t>关于参加广州市智慧阳光评价</w:t>
      </w:r>
      <w:r w:rsidR="009405AB" w:rsidRPr="009405AB">
        <w:rPr>
          <w:rFonts w:ascii="Microsoft YaHei UI" w:eastAsia="Microsoft YaHei UI" w:hAnsi="Microsoft YaHei UI" w:cs="Microsoft YaHei UI" w:hint="eastAsia"/>
          <w:sz w:val="44"/>
        </w:rPr>
        <w:t>（科学素养测评与科学教育专题）</w:t>
      </w:r>
      <w:r>
        <w:rPr>
          <w:rFonts w:ascii="Microsoft YaHei UI" w:eastAsia="Microsoft YaHei UI" w:hAnsi="Microsoft YaHei UI" w:cs="Microsoft YaHei UI"/>
          <w:sz w:val="44"/>
        </w:rPr>
        <w:t>优秀研究成果</w:t>
      </w:r>
    </w:p>
    <w:p w14:paraId="44C76411" w14:textId="77777777" w:rsidR="00E5231C" w:rsidRDefault="00F80C93" w:rsidP="009405AB">
      <w:pPr>
        <w:spacing w:after="0" w:line="216" w:lineRule="auto"/>
        <w:ind w:firstLine="72"/>
        <w:jc w:val="center"/>
      </w:pPr>
      <w:r>
        <w:rPr>
          <w:rFonts w:ascii="Microsoft YaHei UI" w:eastAsia="Microsoft YaHei UI" w:hAnsi="Microsoft YaHei UI" w:cs="Microsoft YaHei UI"/>
          <w:sz w:val="44"/>
        </w:rPr>
        <w:t>评选活动的通知</w:t>
      </w:r>
    </w:p>
    <w:p w14:paraId="3056B78B" w14:textId="77777777" w:rsidR="00E5231C" w:rsidRDefault="00F80C93">
      <w:pPr>
        <w:spacing w:after="153"/>
      </w:pPr>
      <w:r>
        <w:rPr>
          <w:rFonts w:ascii="Times New Roman" w:eastAsia="Times New Roman" w:hAnsi="Times New Roman" w:cs="Times New Roman"/>
          <w:sz w:val="32"/>
        </w:rPr>
        <w:t xml:space="preserve"> </w:t>
      </w:r>
    </w:p>
    <w:p w14:paraId="09CC2165" w14:textId="08BF0622" w:rsidR="00E5231C" w:rsidRDefault="00F80C93" w:rsidP="00B52B0C">
      <w:pPr>
        <w:adjustRightInd w:val="0"/>
        <w:snapToGrid w:val="0"/>
        <w:spacing w:after="0" w:line="560" w:lineRule="exact"/>
        <w:ind w:left="-5" w:hanging="10"/>
      </w:pPr>
      <w:r>
        <w:rPr>
          <w:rFonts w:ascii="FangSong" w:eastAsia="FangSong" w:hAnsi="FangSong" w:cs="FangSong"/>
          <w:sz w:val="32"/>
        </w:rPr>
        <w:t>区属</w:t>
      </w:r>
      <w:r w:rsidR="00B52B0C">
        <w:rPr>
          <w:rFonts w:ascii="FangSong" w:eastAsia="FangSong" w:hAnsi="FangSong" w:cs="FangSong" w:hint="eastAsia"/>
          <w:sz w:val="32"/>
        </w:rPr>
        <w:t>中小</w:t>
      </w:r>
      <w:r>
        <w:rPr>
          <w:rFonts w:ascii="FangSong" w:eastAsia="FangSong" w:hAnsi="FangSong" w:cs="FangSong"/>
          <w:sz w:val="32"/>
        </w:rPr>
        <w:t xml:space="preserve">学校： </w:t>
      </w:r>
    </w:p>
    <w:p w14:paraId="7729E79F" w14:textId="77777777" w:rsidR="00E5231C" w:rsidRDefault="00F80C93" w:rsidP="00B52B0C">
      <w:pPr>
        <w:adjustRightInd w:val="0"/>
        <w:snapToGrid w:val="0"/>
        <w:spacing w:after="0" w:line="560" w:lineRule="exact"/>
        <w:ind w:firstLineChars="200" w:firstLine="640"/>
        <w:jc w:val="both"/>
      </w:pPr>
      <w:r>
        <w:rPr>
          <w:rFonts w:ascii="FangSong" w:eastAsia="FangSong" w:hAnsi="FangSong" w:cs="FangSong"/>
          <w:sz w:val="32"/>
        </w:rPr>
        <w:t>为全面发掘与总结市智慧阳光评价研究成果，广州市教育研究院面向全市中小学校及区教科研机构，开展智慧阳光评价优秀研究成果评选活动。现转发市教研院《</w:t>
      </w:r>
      <w:r w:rsidR="00772F09" w:rsidRPr="00772F09">
        <w:rPr>
          <w:rFonts w:ascii="FangSong" w:eastAsia="FangSong" w:hAnsi="FangSong" w:cs="FangSong"/>
          <w:sz w:val="32"/>
        </w:rPr>
        <w:t>广州市教育研究院关于开展智慧阳光评价</w:t>
      </w:r>
      <w:r w:rsidR="00772F09" w:rsidRPr="00772F09">
        <w:rPr>
          <w:rFonts w:ascii="FangSong" w:eastAsia="FangSong" w:hAnsi="FangSong" w:cs="FangSong" w:hint="eastAsia"/>
          <w:sz w:val="32"/>
        </w:rPr>
        <w:t>（科学素养测评与科学教育专题）</w:t>
      </w:r>
      <w:r w:rsidR="00772F09" w:rsidRPr="00772F09">
        <w:rPr>
          <w:rFonts w:ascii="FangSong" w:eastAsia="FangSong" w:hAnsi="FangSong" w:cs="FangSong"/>
          <w:sz w:val="32"/>
        </w:rPr>
        <w:t>优秀</w:t>
      </w:r>
      <w:r w:rsidR="00772F09" w:rsidRPr="00772F09">
        <w:rPr>
          <w:rFonts w:ascii="FangSong" w:eastAsia="FangSong" w:hAnsi="FangSong" w:cs="FangSong" w:hint="eastAsia"/>
          <w:sz w:val="32"/>
        </w:rPr>
        <w:t>研究</w:t>
      </w:r>
      <w:r w:rsidR="00772F09" w:rsidRPr="00772F09">
        <w:rPr>
          <w:rFonts w:ascii="FangSong" w:eastAsia="FangSong" w:hAnsi="FangSong" w:cs="FangSong"/>
          <w:sz w:val="32"/>
        </w:rPr>
        <w:t>成果</w:t>
      </w:r>
      <w:r w:rsidR="00772F09" w:rsidRPr="00772F09">
        <w:rPr>
          <w:rFonts w:ascii="FangSong" w:eastAsia="FangSong" w:hAnsi="FangSong" w:cs="FangSong" w:hint="eastAsia"/>
          <w:sz w:val="32"/>
        </w:rPr>
        <w:t>评选</w:t>
      </w:r>
      <w:r w:rsidR="00772F09" w:rsidRPr="00772F09">
        <w:rPr>
          <w:rFonts w:ascii="FangSong" w:eastAsia="FangSong" w:hAnsi="FangSong" w:cs="FangSong"/>
          <w:sz w:val="32"/>
        </w:rPr>
        <w:t>的通知</w:t>
      </w:r>
      <w:r>
        <w:rPr>
          <w:rFonts w:ascii="FangSong" w:eastAsia="FangSong" w:hAnsi="FangSong" w:cs="FangSong"/>
          <w:sz w:val="32"/>
        </w:rPr>
        <w:t xml:space="preserve">》（下称《市通知》）给你们，请积极发动教师、教育管理人员按照《市通知》要求准备材料，按时报送优秀研究论文和研究报告。 </w:t>
      </w:r>
    </w:p>
    <w:p w14:paraId="1DA7A6FD" w14:textId="77777777" w:rsidR="00E5231C" w:rsidRDefault="00F80C93" w:rsidP="00B52B0C">
      <w:pPr>
        <w:adjustRightInd w:val="0"/>
        <w:snapToGrid w:val="0"/>
        <w:spacing w:after="0" w:line="560" w:lineRule="exact"/>
        <w:ind w:left="-15" w:firstLine="641"/>
      </w:pPr>
      <w:r>
        <w:rPr>
          <w:rFonts w:ascii="FangSong" w:eastAsia="FangSong" w:hAnsi="FangSong" w:cs="FangSong"/>
          <w:sz w:val="32"/>
        </w:rPr>
        <w:t xml:space="preserve">为做好本次材料征集报送工作，结合《市通知》要求作如下安排。 </w:t>
      </w:r>
    </w:p>
    <w:p w14:paraId="43BE04DD" w14:textId="77777777" w:rsidR="00E5231C" w:rsidRPr="00B52B0C" w:rsidRDefault="00F80C93" w:rsidP="00B52B0C">
      <w:pPr>
        <w:adjustRightInd w:val="0"/>
        <w:snapToGrid w:val="0"/>
        <w:spacing w:after="0" w:line="560" w:lineRule="exact"/>
        <w:ind w:left="651" w:hanging="10"/>
        <w:rPr>
          <w:rFonts w:ascii="黑体" w:eastAsia="黑体" w:hAnsi="黑体"/>
        </w:rPr>
      </w:pPr>
      <w:r w:rsidRPr="00B52B0C">
        <w:rPr>
          <w:rFonts w:ascii="黑体" w:eastAsia="黑体" w:hAnsi="黑体" w:cs="FangSong"/>
          <w:sz w:val="32"/>
        </w:rPr>
        <w:t xml:space="preserve">一、材料要求 </w:t>
      </w:r>
    </w:p>
    <w:p w14:paraId="6BCD5AAA" w14:textId="77777777" w:rsidR="00E5231C" w:rsidRDefault="00F80C93" w:rsidP="00B52B0C">
      <w:pPr>
        <w:numPr>
          <w:ilvl w:val="0"/>
          <w:numId w:val="1"/>
        </w:numPr>
        <w:adjustRightInd w:val="0"/>
        <w:snapToGrid w:val="0"/>
        <w:spacing w:after="0" w:line="560" w:lineRule="exact"/>
        <w:ind w:firstLine="641"/>
      </w:pPr>
      <w:r>
        <w:rPr>
          <w:rFonts w:ascii="FangSong" w:eastAsia="FangSong" w:hAnsi="FangSong" w:cs="FangSong"/>
          <w:sz w:val="32"/>
        </w:rPr>
        <w:t>报送的研究论文和研究报告材料，均要包括封面页、成果正文、参评承诺书。封面</w:t>
      </w:r>
      <w:proofErr w:type="gramStart"/>
      <w:r>
        <w:rPr>
          <w:rFonts w:ascii="FangSong" w:eastAsia="FangSong" w:hAnsi="FangSong" w:cs="FangSong"/>
          <w:sz w:val="32"/>
        </w:rPr>
        <w:t>页须作者</w:t>
      </w:r>
      <w:proofErr w:type="gramEnd"/>
      <w:r>
        <w:rPr>
          <w:rFonts w:ascii="FangSong" w:eastAsia="FangSong" w:hAnsi="FangSong" w:cs="FangSong"/>
          <w:sz w:val="32"/>
        </w:rPr>
        <w:t>签名与盖单位公章，参评承诺书</w:t>
      </w:r>
      <w:proofErr w:type="gramStart"/>
      <w:r>
        <w:rPr>
          <w:rFonts w:ascii="FangSong" w:eastAsia="FangSong" w:hAnsi="FangSong" w:cs="FangSong"/>
          <w:sz w:val="32"/>
        </w:rPr>
        <w:t>须作</w:t>
      </w:r>
      <w:proofErr w:type="gramEnd"/>
      <w:r>
        <w:rPr>
          <w:rFonts w:ascii="FangSong" w:eastAsia="FangSong" w:hAnsi="FangSong" w:cs="FangSong"/>
          <w:sz w:val="32"/>
        </w:rPr>
        <w:t xml:space="preserve">者签名。 </w:t>
      </w:r>
    </w:p>
    <w:p w14:paraId="401C176E" w14:textId="77777777" w:rsidR="00E5231C" w:rsidRDefault="00F80C93" w:rsidP="00B52B0C">
      <w:pPr>
        <w:numPr>
          <w:ilvl w:val="0"/>
          <w:numId w:val="1"/>
        </w:numPr>
        <w:adjustRightInd w:val="0"/>
        <w:snapToGrid w:val="0"/>
        <w:spacing w:after="0" w:line="560" w:lineRule="exact"/>
        <w:ind w:firstLine="641"/>
      </w:pPr>
      <w:r>
        <w:rPr>
          <w:rFonts w:ascii="FangSong" w:eastAsia="FangSong" w:hAnsi="FangSong" w:cs="FangSong"/>
          <w:sz w:val="32"/>
        </w:rPr>
        <w:t>材料以PDF文件形式报送。封面页和参评承诺书须为扫描件。所有材料按</w:t>
      </w:r>
      <w:r w:rsidR="007E5692">
        <w:rPr>
          <w:rFonts w:ascii="FangSong" w:eastAsia="FangSong" w:hAnsi="FangSong" w:cs="FangSong" w:hint="eastAsia"/>
          <w:sz w:val="32"/>
        </w:rPr>
        <w:t>“</w:t>
      </w:r>
      <w:r>
        <w:rPr>
          <w:rFonts w:ascii="FangSong" w:eastAsia="FangSong" w:hAnsi="FangSong" w:cs="FangSong"/>
          <w:sz w:val="32"/>
        </w:rPr>
        <w:t>封面页→成果正文→参评承诺书</w:t>
      </w:r>
      <w:r w:rsidR="007E5692">
        <w:rPr>
          <w:rFonts w:ascii="FangSong" w:eastAsia="FangSong" w:hAnsi="FangSong" w:cs="FangSong" w:hint="eastAsia"/>
          <w:sz w:val="32"/>
        </w:rPr>
        <w:t>”</w:t>
      </w:r>
      <w:r>
        <w:rPr>
          <w:rFonts w:ascii="FangSong" w:eastAsia="FangSong" w:hAnsi="FangSong" w:cs="FangSong"/>
          <w:sz w:val="32"/>
        </w:rPr>
        <w:t xml:space="preserve">顺序，合成一个PDF文件。 </w:t>
      </w:r>
    </w:p>
    <w:p w14:paraId="10BBB18D" w14:textId="7549F127" w:rsidR="00E5231C" w:rsidRPr="00B52B0C" w:rsidRDefault="00F80C93" w:rsidP="00B52B0C">
      <w:pPr>
        <w:pStyle w:val="a4"/>
        <w:numPr>
          <w:ilvl w:val="0"/>
          <w:numId w:val="10"/>
        </w:numPr>
        <w:adjustRightInd w:val="0"/>
        <w:snapToGrid w:val="0"/>
        <w:spacing w:after="0" w:line="560" w:lineRule="exact"/>
        <w:ind w:firstLineChars="0"/>
        <w:rPr>
          <w:rFonts w:ascii="黑体" w:eastAsia="黑体" w:hAnsi="黑体"/>
        </w:rPr>
      </w:pPr>
      <w:r w:rsidRPr="00B52B0C">
        <w:rPr>
          <w:rFonts w:ascii="黑体" w:eastAsia="黑体" w:hAnsi="黑体" w:cs="FangSong"/>
          <w:sz w:val="32"/>
        </w:rPr>
        <w:lastRenderedPageBreak/>
        <w:t xml:space="preserve">报送要求 </w:t>
      </w:r>
    </w:p>
    <w:p w14:paraId="2B83E4D3" w14:textId="42D4B5A9" w:rsidR="00B52B0C" w:rsidRPr="00B52B0C" w:rsidRDefault="00F80C93" w:rsidP="00B52B0C">
      <w:pPr>
        <w:adjustRightInd w:val="0"/>
        <w:snapToGrid w:val="0"/>
        <w:spacing w:after="0" w:line="560" w:lineRule="exact"/>
        <w:ind w:left="-15" w:firstLine="641"/>
        <w:rPr>
          <w:rFonts w:ascii="FangSong" w:eastAsia="FangSong" w:hAnsi="FangSong" w:cs="FangSong"/>
          <w:sz w:val="32"/>
        </w:rPr>
      </w:pPr>
      <w:r>
        <w:rPr>
          <w:noProof/>
        </w:rPr>
        <w:drawing>
          <wp:anchor distT="0" distB="0" distL="114300" distR="114300" simplePos="0" relativeHeight="251658240" behindDoc="0" locked="0" layoutInCell="1" allowOverlap="0" wp14:anchorId="40C7DE09" wp14:editId="394107CB">
            <wp:simplePos x="0" y="0"/>
            <wp:positionH relativeFrom="column">
              <wp:posOffset>3912184</wp:posOffset>
            </wp:positionH>
            <wp:positionV relativeFrom="paragraph">
              <wp:posOffset>-225860</wp:posOffset>
            </wp:positionV>
            <wp:extent cx="1466215" cy="1466215"/>
            <wp:effectExtent l="0" t="0" r="0" b="0"/>
            <wp:wrapSquare wrapText="bothSides"/>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8"/>
                    <a:stretch>
                      <a:fillRect/>
                    </a:stretch>
                  </pic:blipFill>
                  <pic:spPr>
                    <a:xfrm>
                      <a:off x="0" y="0"/>
                      <a:ext cx="1466215" cy="1466215"/>
                    </a:xfrm>
                    <a:prstGeom prst="rect">
                      <a:avLst/>
                    </a:prstGeom>
                  </pic:spPr>
                </pic:pic>
              </a:graphicData>
            </a:graphic>
          </wp:anchor>
        </w:drawing>
      </w:r>
      <w:r w:rsidR="00B52B0C" w:rsidRPr="00B52B0C">
        <w:rPr>
          <w:rFonts w:ascii="FangSong" w:eastAsia="FangSong" w:hAnsi="FangSong" w:cs="FangSong" w:hint="eastAsia"/>
          <w:sz w:val="32"/>
        </w:rPr>
        <w:t>1</w:t>
      </w:r>
      <w:r w:rsidR="00B52B0C" w:rsidRPr="00B52B0C">
        <w:rPr>
          <w:rFonts w:ascii="FangSong" w:eastAsia="FangSong" w:hAnsi="FangSong" w:cs="FangSong"/>
          <w:sz w:val="32"/>
        </w:rPr>
        <w:t>.</w:t>
      </w:r>
      <w:r w:rsidRPr="00B52B0C">
        <w:rPr>
          <w:rFonts w:ascii="FangSong" w:eastAsia="FangSong" w:hAnsi="FangSong" w:cs="FangSong"/>
          <w:sz w:val="32"/>
        </w:rPr>
        <w:t xml:space="preserve">每校至少报送1项研究成果。 </w:t>
      </w:r>
    </w:p>
    <w:p w14:paraId="51BE6D68" w14:textId="77777777" w:rsidR="00B52B0C" w:rsidRDefault="00B52B0C" w:rsidP="00B52B0C">
      <w:pPr>
        <w:adjustRightInd w:val="0"/>
        <w:snapToGrid w:val="0"/>
        <w:spacing w:after="0" w:line="560" w:lineRule="exact"/>
        <w:ind w:left="-15" w:firstLine="641"/>
        <w:rPr>
          <w:rFonts w:ascii="FangSong" w:eastAsia="FangSong" w:hAnsi="FangSong" w:cs="FangSong"/>
          <w:sz w:val="32"/>
        </w:rPr>
      </w:pPr>
      <w:r>
        <w:rPr>
          <w:rFonts w:ascii="FangSong" w:eastAsia="FangSong" w:hAnsi="FangSong" w:cs="FangSong" w:hint="eastAsia"/>
          <w:sz w:val="32"/>
        </w:rPr>
        <w:t>2</w:t>
      </w:r>
      <w:r>
        <w:rPr>
          <w:rFonts w:ascii="FangSong" w:eastAsia="FangSong" w:hAnsi="FangSong" w:cs="FangSong"/>
          <w:sz w:val="32"/>
        </w:rPr>
        <w:t>.</w:t>
      </w:r>
      <w:r w:rsidR="00F80C93" w:rsidRPr="00B52B0C">
        <w:rPr>
          <w:rFonts w:ascii="FangSong" w:eastAsia="FangSong" w:hAnsi="FangSong" w:cs="FangSong" w:hint="eastAsia"/>
          <w:sz w:val="32"/>
        </w:rPr>
        <w:t>报送截止时间：</w:t>
      </w:r>
      <w:r w:rsidR="00F80C93" w:rsidRPr="00B52B0C">
        <w:rPr>
          <w:rFonts w:ascii="FangSong" w:eastAsia="FangSong" w:hAnsi="FangSong" w:cs="FangSong"/>
          <w:sz w:val="32"/>
        </w:rPr>
        <w:t>202</w:t>
      </w:r>
      <w:r w:rsidR="00772F09" w:rsidRPr="00B52B0C">
        <w:rPr>
          <w:rFonts w:ascii="FangSong" w:eastAsia="FangSong" w:hAnsi="FangSong" w:cs="FangSong"/>
          <w:sz w:val="32"/>
        </w:rPr>
        <w:t>3</w:t>
      </w:r>
      <w:r w:rsidR="00F80C93" w:rsidRPr="00B52B0C">
        <w:rPr>
          <w:rFonts w:ascii="FangSong" w:eastAsia="FangSong" w:hAnsi="FangSong" w:cs="FangSong"/>
          <w:sz w:val="32"/>
        </w:rPr>
        <w:t>年</w:t>
      </w:r>
      <w:r w:rsidR="00772F09" w:rsidRPr="00B52B0C">
        <w:rPr>
          <w:rFonts w:ascii="FangSong" w:eastAsia="FangSong" w:hAnsi="FangSong" w:cs="FangSong"/>
          <w:sz w:val="32"/>
        </w:rPr>
        <w:t>4</w:t>
      </w:r>
      <w:r w:rsidR="00F80C93" w:rsidRPr="00B52B0C">
        <w:rPr>
          <w:rFonts w:ascii="FangSong" w:eastAsia="FangSong" w:hAnsi="FangSong" w:cs="FangSong"/>
          <w:sz w:val="32"/>
        </w:rPr>
        <w:t>月</w:t>
      </w:r>
      <w:r w:rsidR="00772F09" w:rsidRPr="00B52B0C">
        <w:rPr>
          <w:rFonts w:ascii="FangSong" w:eastAsia="FangSong" w:hAnsi="FangSong" w:cs="FangSong"/>
          <w:sz w:val="32"/>
        </w:rPr>
        <w:t>23</w:t>
      </w:r>
      <w:r w:rsidR="00F80C93" w:rsidRPr="00B52B0C">
        <w:rPr>
          <w:rFonts w:ascii="FangSong" w:eastAsia="FangSong" w:hAnsi="FangSong" w:cs="FangSong"/>
          <w:sz w:val="32"/>
        </w:rPr>
        <w:t xml:space="preserve">日下午下班前。 </w:t>
      </w:r>
    </w:p>
    <w:p w14:paraId="41E9F9A2" w14:textId="2854A158" w:rsidR="00E5231C" w:rsidRDefault="007E5692" w:rsidP="00B52B0C">
      <w:pPr>
        <w:adjustRightInd w:val="0"/>
        <w:snapToGrid w:val="0"/>
        <w:spacing w:after="0" w:line="560" w:lineRule="exact"/>
        <w:ind w:left="-15" w:firstLine="641"/>
      </w:pPr>
      <w:r w:rsidRPr="00B52B0C">
        <w:rPr>
          <w:rFonts w:ascii="FangSong" w:eastAsia="FangSong" w:hAnsi="FangSong" w:cs="FangSong" w:hint="eastAsia"/>
          <w:sz w:val="32"/>
        </w:rPr>
        <w:t>3</w:t>
      </w:r>
      <w:r w:rsidRPr="00B52B0C">
        <w:rPr>
          <w:rFonts w:ascii="FangSong" w:eastAsia="FangSong" w:hAnsi="FangSong" w:cs="FangSong"/>
          <w:sz w:val="32"/>
        </w:rPr>
        <w:t>.</w:t>
      </w:r>
      <w:r w:rsidR="00F80C93" w:rsidRPr="00B52B0C">
        <w:rPr>
          <w:rFonts w:ascii="FangSong" w:eastAsia="FangSong" w:hAnsi="FangSong" w:cs="FangSong" w:hint="eastAsia"/>
          <w:sz w:val="32"/>
        </w:rPr>
        <w:t>在线填报信息并提交材料。</w:t>
      </w:r>
      <w:r w:rsidR="00F80C93" w:rsidRPr="00B52B0C">
        <w:rPr>
          <w:rFonts w:ascii="FangSong" w:eastAsia="FangSong" w:hAnsi="FangSong" w:cs="FangSong"/>
          <w:sz w:val="32"/>
        </w:rPr>
        <w:t xml:space="preserve"> </w:t>
      </w:r>
    </w:p>
    <w:p w14:paraId="481A8AC0" w14:textId="77777777" w:rsidR="00E5231C" w:rsidRDefault="00F80C93" w:rsidP="00B52B0C">
      <w:pPr>
        <w:adjustRightInd w:val="0"/>
        <w:snapToGrid w:val="0"/>
        <w:spacing w:after="0" w:line="560" w:lineRule="exact"/>
        <w:ind w:firstLineChars="300" w:firstLine="960"/>
      </w:pPr>
      <w:bookmarkStart w:id="0" w:name="_GoBack"/>
      <w:bookmarkEnd w:id="0"/>
      <w:r>
        <w:rPr>
          <w:rFonts w:ascii="FangSong" w:eastAsia="FangSong" w:hAnsi="FangSong" w:cs="FangSong"/>
          <w:sz w:val="32"/>
        </w:rPr>
        <w:t xml:space="preserve">https://www.wjx.cn/vm/mh22Exe.aspx  </w:t>
      </w:r>
    </w:p>
    <w:p w14:paraId="3D49CBDB" w14:textId="77777777" w:rsidR="00E5231C" w:rsidRDefault="00F80C93" w:rsidP="00B52B0C">
      <w:pPr>
        <w:adjustRightInd w:val="0"/>
        <w:snapToGrid w:val="0"/>
        <w:spacing w:after="0" w:line="560" w:lineRule="exact"/>
        <w:ind w:left="641"/>
      </w:pPr>
      <w:r>
        <w:rPr>
          <w:rFonts w:ascii="FangSong" w:eastAsia="FangSong" w:hAnsi="FangSong" w:cs="FangSong"/>
          <w:sz w:val="32"/>
        </w:rPr>
        <w:t xml:space="preserve"> </w:t>
      </w:r>
    </w:p>
    <w:p w14:paraId="531E5DCF" w14:textId="5FBD3854" w:rsidR="00E5231C" w:rsidRPr="00B52B0C" w:rsidRDefault="00F80C93" w:rsidP="00B52B0C">
      <w:pPr>
        <w:adjustRightInd w:val="0"/>
        <w:snapToGrid w:val="0"/>
        <w:spacing w:after="0" w:line="560" w:lineRule="exact"/>
        <w:ind w:firstLineChars="200" w:firstLine="640"/>
        <w:rPr>
          <w:rFonts w:ascii="黑体" w:eastAsia="黑体" w:hAnsi="黑体" w:cs="FangSong"/>
          <w:sz w:val="32"/>
        </w:rPr>
      </w:pPr>
      <w:r w:rsidRPr="00B52B0C">
        <w:rPr>
          <w:rFonts w:ascii="黑体" w:eastAsia="黑体" w:hAnsi="黑体" w:cs="FangSong" w:hint="eastAsia"/>
          <w:sz w:val="32"/>
        </w:rPr>
        <w:t>三、</w:t>
      </w:r>
      <w:r w:rsidR="00B52B0C">
        <w:rPr>
          <w:rFonts w:ascii="黑体" w:eastAsia="黑体" w:hAnsi="黑体" w:cs="FangSong" w:hint="eastAsia"/>
          <w:sz w:val="32"/>
        </w:rPr>
        <w:t>其他</w:t>
      </w:r>
      <w:r w:rsidRPr="00B52B0C">
        <w:rPr>
          <w:rFonts w:ascii="黑体" w:eastAsia="黑体" w:hAnsi="黑体" w:cs="FangSong" w:hint="eastAsia"/>
          <w:sz w:val="32"/>
        </w:rPr>
        <w:t>说明</w:t>
      </w:r>
      <w:r w:rsidRPr="00B52B0C">
        <w:rPr>
          <w:rFonts w:ascii="黑体" w:eastAsia="黑体" w:hAnsi="黑体" w:cs="FangSong"/>
          <w:sz w:val="32"/>
        </w:rPr>
        <w:t xml:space="preserve"> </w:t>
      </w:r>
    </w:p>
    <w:p w14:paraId="4F01B274" w14:textId="77777777" w:rsidR="00E5231C" w:rsidRDefault="00F80C93" w:rsidP="00B52B0C">
      <w:pPr>
        <w:adjustRightInd w:val="0"/>
        <w:snapToGrid w:val="0"/>
        <w:spacing w:after="0" w:line="560" w:lineRule="exact"/>
        <w:ind w:left="-15" w:firstLine="641"/>
      </w:pPr>
      <w:r>
        <w:rPr>
          <w:rFonts w:ascii="FangSong" w:eastAsia="FangSong" w:hAnsi="FangSong" w:cs="FangSong"/>
          <w:sz w:val="32"/>
        </w:rPr>
        <w:t xml:space="preserve">1. 区教研院对报送材料进行形式审核。如发现以下情况，则取消参评资格。 </w:t>
      </w:r>
    </w:p>
    <w:p w14:paraId="0F27E755" w14:textId="77777777" w:rsidR="00E5231C" w:rsidRDefault="00F80C93" w:rsidP="00B52B0C">
      <w:pPr>
        <w:numPr>
          <w:ilvl w:val="0"/>
          <w:numId w:val="3"/>
        </w:numPr>
        <w:adjustRightInd w:val="0"/>
        <w:snapToGrid w:val="0"/>
        <w:spacing w:after="0" w:line="560" w:lineRule="exact"/>
        <w:ind w:hanging="801"/>
      </w:pPr>
      <w:r>
        <w:rPr>
          <w:rFonts w:ascii="FangSong" w:eastAsia="FangSong" w:hAnsi="FangSong" w:cs="FangSong"/>
          <w:sz w:val="32"/>
        </w:rPr>
        <w:t xml:space="preserve">材料缺乏规定的要件、签名或盖章； </w:t>
      </w:r>
    </w:p>
    <w:p w14:paraId="08E25D88" w14:textId="77777777" w:rsidR="00E5231C" w:rsidRDefault="00F80C93" w:rsidP="00B52B0C">
      <w:pPr>
        <w:numPr>
          <w:ilvl w:val="0"/>
          <w:numId w:val="3"/>
        </w:numPr>
        <w:adjustRightInd w:val="0"/>
        <w:snapToGrid w:val="0"/>
        <w:spacing w:after="0" w:line="560" w:lineRule="exact"/>
        <w:ind w:hanging="801"/>
      </w:pPr>
      <w:r>
        <w:rPr>
          <w:rFonts w:ascii="FangSong" w:eastAsia="FangSong" w:hAnsi="FangSong" w:cs="FangSong"/>
          <w:sz w:val="32"/>
        </w:rPr>
        <w:t xml:space="preserve">材料字数不够或超字数； </w:t>
      </w:r>
    </w:p>
    <w:p w14:paraId="6F2ADFFA" w14:textId="77777777" w:rsidR="00E5231C" w:rsidRDefault="00F80C93" w:rsidP="00B52B0C">
      <w:pPr>
        <w:numPr>
          <w:ilvl w:val="0"/>
          <w:numId w:val="3"/>
        </w:numPr>
        <w:adjustRightInd w:val="0"/>
        <w:snapToGrid w:val="0"/>
        <w:spacing w:after="0" w:line="560" w:lineRule="exact"/>
        <w:ind w:hanging="801"/>
      </w:pPr>
      <w:r>
        <w:rPr>
          <w:rFonts w:ascii="FangSong" w:eastAsia="FangSong" w:hAnsi="FangSong" w:cs="FangSong"/>
          <w:sz w:val="32"/>
        </w:rPr>
        <w:t xml:space="preserve">参评人员未填报报名信息； </w:t>
      </w:r>
    </w:p>
    <w:p w14:paraId="5ADF7527" w14:textId="77777777" w:rsidR="00E5231C" w:rsidRDefault="00F80C93" w:rsidP="00B52B0C">
      <w:pPr>
        <w:numPr>
          <w:ilvl w:val="0"/>
          <w:numId w:val="3"/>
        </w:numPr>
        <w:adjustRightInd w:val="0"/>
        <w:snapToGrid w:val="0"/>
        <w:spacing w:after="0" w:line="560" w:lineRule="exact"/>
        <w:ind w:hanging="801"/>
      </w:pPr>
      <w:r>
        <w:rPr>
          <w:rFonts w:ascii="FangSong" w:eastAsia="FangSong" w:hAnsi="FangSong" w:cs="FangSong"/>
          <w:sz w:val="32"/>
        </w:rPr>
        <w:t xml:space="preserve">其他不符合《市通知》要求的情况。 </w:t>
      </w:r>
    </w:p>
    <w:p w14:paraId="499E3268" w14:textId="77777777" w:rsidR="00E5231C" w:rsidRDefault="00F80C93" w:rsidP="00B52B0C">
      <w:pPr>
        <w:adjustRightInd w:val="0"/>
        <w:snapToGrid w:val="0"/>
        <w:spacing w:after="0" w:line="560" w:lineRule="exact"/>
        <w:ind w:left="-15" w:firstLine="641"/>
      </w:pPr>
      <w:r>
        <w:rPr>
          <w:rFonts w:ascii="FangSong" w:eastAsia="FangSong" w:hAnsi="FangSong" w:cs="FangSong"/>
          <w:sz w:val="32"/>
        </w:rPr>
        <w:t xml:space="preserve">2. 区教研院对报送材料进行内容审核，遴选后再报送市教研院。 </w:t>
      </w:r>
    </w:p>
    <w:p w14:paraId="5500A66F" w14:textId="77777777" w:rsidR="00E5231C" w:rsidRDefault="00F80C93" w:rsidP="00B52B0C">
      <w:pPr>
        <w:adjustRightInd w:val="0"/>
        <w:snapToGrid w:val="0"/>
        <w:spacing w:after="0" w:line="560" w:lineRule="exact"/>
      </w:pPr>
      <w:r>
        <w:rPr>
          <w:rFonts w:ascii="FangSong" w:eastAsia="FangSong" w:hAnsi="FangSong" w:cs="FangSong"/>
          <w:sz w:val="32"/>
        </w:rPr>
        <w:t xml:space="preserve"> </w:t>
      </w:r>
    </w:p>
    <w:p w14:paraId="14FDC452" w14:textId="77777777" w:rsidR="00E5231C" w:rsidRDefault="00F80C93" w:rsidP="00B52B0C">
      <w:pPr>
        <w:adjustRightInd w:val="0"/>
        <w:snapToGrid w:val="0"/>
        <w:spacing w:after="0" w:line="560" w:lineRule="exact"/>
      </w:pPr>
      <w:r>
        <w:rPr>
          <w:rFonts w:ascii="FangSong" w:eastAsia="FangSong" w:hAnsi="FangSong" w:cs="FangSong"/>
          <w:sz w:val="32"/>
        </w:rPr>
        <w:t xml:space="preserve"> </w:t>
      </w:r>
    </w:p>
    <w:p w14:paraId="66614904" w14:textId="77777777" w:rsidR="00E5231C" w:rsidRDefault="00F80C93" w:rsidP="00B52B0C">
      <w:pPr>
        <w:adjustRightInd w:val="0"/>
        <w:snapToGrid w:val="0"/>
        <w:spacing w:after="0" w:line="560" w:lineRule="exact"/>
        <w:ind w:right="522"/>
        <w:jc w:val="right"/>
      </w:pPr>
      <w:r>
        <w:rPr>
          <w:rFonts w:ascii="FangSong" w:eastAsia="FangSong" w:hAnsi="FangSong" w:cs="FangSong"/>
          <w:sz w:val="32"/>
        </w:rPr>
        <w:t xml:space="preserve">广州市越秀区教育发展研究院 </w:t>
      </w:r>
    </w:p>
    <w:p w14:paraId="3D3B0661" w14:textId="77777777" w:rsidR="00E5231C" w:rsidRDefault="00F80C93" w:rsidP="00B52B0C">
      <w:pPr>
        <w:adjustRightInd w:val="0"/>
        <w:snapToGrid w:val="0"/>
        <w:spacing w:after="0" w:line="560" w:lineRule="exact"/>
        <w:ind w:left="4686" w:hanging="10"/>
      </w:pPr>
      <w:r>
        <w:rPr>
          <w:rFonts w:ascii="FangSong" w:eastAsia="FangSong" w:hAnsi="FangSong" w:cs="FangSong"/>
          <w:sz w:val="32"/>
        </w:rPr>
        <w:t>202</w:t>
      </w:r>
      <w:r w:rsidR="00772F09">
        <w:rPr>
          <w:rFonts w:ascii="FangSong" w:eastAsia="FangSong" w:hAnsi="FangSong" w:cs="FangSong"/>
          <w:sz w:val="32"/>
        </w:rPr>
        <w:t>3</w:t>
      </w:r>
      <w:r>
        <w:rPr>
          <w:rFonts w:ascii="FangSong" w:eastAsia="FangSong" w:hAnsi="FangSong" w:cs="FangSong"/>
          <w:sz w:val="32"/>
        </w:rPr>
        <w:t>年</w:t>
      </w:r>
      <w:r w:rsidR="00772F09">
        <w:rPr>
          <w:rFonts w:ascii="FangSong" w:eastAsia="FangSong" w:hAnsi="FangSong" w:cs="FangSong"/>
          <w:sz w:val="32"/>
        </w:rPr>
        <w:t>3</w:t>
      </w:r>
      <w:r>
        <w:rPr>
          <w:rFonts w:ascii="FangSong" w:eastAsia="FangSong" w:hAnsi="FangSong" w:cs="FangSong"/>
          <w:sz w:val="32"/>
        </w:rPr>
        <w:t>月</w:t>
      </w:r>
      <w:r w:rsidR="00772F09">
        <w:rPr>
          <w:rFonts w:ascii="FangSong" w:eastAsia="FangSong" w:hAnsi="FangSong" w:cs="FangSong"/>
          <w:sz w:val="32"/>
        </w:rPr>
        <w:t>29</w:t>
      </w:r>
      <w:r>
        <w:rPr>
          <w:rFonts w:ascii="FangSong" w:eastAsia="FangSong" w:hAnsi="FangSong" w:cs="FangSong"/>
          <w:sz w:val="32"/>
        </w:rPr>
        <w:t xml:space="preserve">日 </w:t>
      </w:r>
    </w:p>
    <w:p w14:paraId="6C5D5A4C" w14:textId="4BED9B02" w:rsidR="00E5231C" w:rsidRDefault="00F80C93" w:rsidP="00B52B0C">
      <w:pPr>
        <w:adjustRightInd w:val="0"/>
        <w:snapToGrid w:val="0"/>
        <w:spacing w:after="0" w:line="560" w:lineRule="exact"/>
      </w:pPr>
      <w:r>
        <w:rPr>
          <w:rFonts w:ascii="FangSong" w:eastAsia="FangSong" w:hAnsi="FangSong" w:cs="FangSong"/>
          <w:sz w:val="32"/>
        </w:rPr>
        <w:t xml:space="preserve"> （联系人：冯老师    联系电话：13316107351）</w:t>
      </w:r>
      <w:r>
        <w:rPr>
          <w:sz w:val="18"/>
        </w:rPr>
        <w:t xml:space="preserve"> </w:t>
      </w:r>
    </w:p>
    <w:p w14:paraId="545E08D9" w14:textId="77777777" w:rsidR="00E5231C" w:rsidRDefault="00E5231C">
      <w:pPr>
        <w:sectPr w:rsidR="00E5231C" w:rsidSect="00B52B0C">
          <w:pgSz w:w="11906" w:h="16841"/>
          <w:pgMar w:top="1615" w:right="1695" w:bottom="1134" w:left="1702" w:header="720" w:footer="720" w:gutter="0"/>
          <w:cols w:space="720"/>
        </w:sectPr>
      </w:pPr>
    </w:p>
    <w:p w14:paraId="368654C2" w14:textId="77777777" w:rsidR="00E5231C" w:rsidRPr="00147415" w:rsidRDefault="00F80C93" w:rsidP="00772F09">
      <w:pPr>
        <w:pStyle w:val="1"/>
        <w:jc w:val="distribute"/>
        <w:rPr>
          <w:rFonts w:ascii="方正小标宋简体" w:eastAsia="方正小标宋简体" w:hint="eastAsia"/>
          <w:sz w:val="72"/>
          <w:szCs w:val="72"/>
        </w:rPr>
      </w:pPr>
      <w:r w:rsidRPr="00147415">
        <w:rPr>
          <w:rFonts w:ascii="方正小标宋简体" w:eastAsia="方正小标宋简体" w:hint="eastAsia"/>
          <w:sz w:val="72"/>
          <w:szCs w:val="72"/>
        </w:rPr>
        <w:lastRenderedPageBreak/>
        <w:t>广 州 市 教 育 研 究 院</w:t>
      </w:r>
    </w:p>
    <w:p w14:paraId="5A6E6DD7" w14:textId="77777777" w:rsidR="00E5231C" w:rsidRDefault="00F80C93">
      <w:pPr>
        <w:spacing w:after="52"/>
        <w:ind w:left="-279" w:right="-473"/>
      </w:pPr>
      <w:r>
        <w:rPr>
          <w:noProof/>
        </w:rPr>
        <mc:AlternateContent>
          <mc:Choice Requires="wpg">
            <w:drawing>
              <wp:inline distT="0" distB="0" distL="0" distR="0" wp14:anchorId="156E7D93" wp14:editId="4AD436E9">
                <wp:extent cx="6240526" cy="56388"/>
                <wp:effectExtent l="0" t="0" r="0" b="0"/>
                <wp:docPr id="6877" name="Group 6877"/>
                <wp:cNvGraphicFramePr/>
                <a:graphic xmlns:a="http://schemas.openxmlformats.org/drawingml/2006/main">
                  <a:graphicData uri="http://schemas.microsoft.com/office/word/2010/wordprocessingGroup">
                    <wpg:wgp>
                      <wpg:cNvGrpSpPr/>
                      <wpg:grpSpPr>
                        <a:xfrm>
                          <a:off x="0" y="0"/>
                          <a:ext cx="6240526" cy="56388"/>
                          <a:chOff x="0" y="0"/>
                          <a:chExt cx="6240526" cy="56388"/>
                        </a:xfrm>
                      </wpg:grpSpPr>
                      <wps:wsp>
                        <wps:cNvPr id="9475" name="Shape 9475"/>
                        <wps:cNvSpPr/>
                        <wps:spPr>
                          <a:xfrm>
                            <a:off x="0" y="0"/>
                            <a:ext cx="6240526" cy="56388"/>
                          </a:xfrm>
                          <a:custGeom>
                            <a:avLst/>
                            <a:gdLst/>
                            <a:ahLst/>
                            <a:cxnLst/>
                            <a:rect l="0" t="0" r="0" b="0"/>
                            <a:pathLst>
                              <a:path w="6240526" h="56388">
                                <a:moveTo>
                                  <a:pt x="0" y="0"/>
                                </a:moveTo>
                                <a:lnTo>
                                  <a:pt x="6240526" y="0"/>
                                </a:lnTo>
                                <a:lnTo>
                                  <a:pt x="6240526" y="56388"/>
                                </a:lnTo>
                                <a:lnTo>
                                  <a:pt x="0" y="56388"/>
                                </a:lnTo>
                                <a:lnTo>
                                  <a:pt x="0" y="0"/>
                                </a:lnTo>
                              </a:path>
                            </a:pathLst>
                          </a:custGeom>
                          <a:ln w="0" cap="flat">
                            <a:miter lim="127000"/>
                          </a:ln>
                        </wps:spPr>
                        <wps:style>
                          <a:lnRef idx="0">
                            <a:srgbClr val="000000">
                              <a:alpha val="0"/>
                            </a:srgbClr>
                          </a:lnRef>
                          <a:fillRef idx="1">
                            <a:srgbClr val="FF3E11"/>
                          </a:fillRef>
                          <a:effectRef idx="0">
                            <a:scrgbClr r="0" g="0" b="0"/>
                          </a:effectRef>
                          <a:fontRef idx="none"/>
                        </wps:style>
                        <wps:bodyPr/>
                      </wps:wsp>
                    </wpg:wgp>
                  </a:graphicData>
                </a:graphic>
              </wp:inline>
            </w:drawing>
          </mc:Choice>
          <mc:Fallback xmlns:a="http://schemas.openxmlformats.org/drawingml/2006/main">
            <w:pict>
              <v:group id="Group 6877" style="width:491.38pt;height:4.44pt;mso-position-horizontal-relative:char;mso-position-vertical-relative:line" coordsize="62405,563">
                <v:shape id="Shape 9476" style="position:absolute;width:62405;height:563;left:0;top:0;" coordsize="6240526,56388" path="m0,0l6240526,0l6240526,56388l0,56388l0,0">
                  <v:stroke weight="0pt" endcap="flat" joinstyle="miter" miterlimit="10" on="false" color="#000000" opacity="0"/>
                  <v:fill on="true" color="#ff3e11"/>
                </v:shape>
              </v:group>
            </w:pict>
          </mc:Fallback>
        </mc:AlternateContent>
      </w:r>
    </w:p>
    <w:p w14:paraId="5978C95D" w14:textId="77777777" w:rsidR="00772F09" w:rsidRDefault="00772F09" w:rsidP="00772F09">
      <w:pPr>
        <w:jc w:val="center"/>
        <w:rPr>
          <w:rFonts w:ascii="Times New Roman" w:eastAsiaTheme="majorEastAsia" w:hAnsi="Times New Roman" w:cs="Times New Roman"/>
          <w:b/>
          <w:bCs/>
          <w:kern w:val="0"/>
          <w:sz w:val="43"/>
          <w:szCs w:val="43"/>
          <w:lang w:bidi="ar"/>
        </w:rPr>
      </w:pPr>
      <w:r>
        <w:rPr>
          <w:rFonts w:ascii="Times New Roman" w:eastAsiaTheme="majorEastAsia" w:hAnsi="Times New Roman" w:cs="Times New Roman"/>
          <w:b/>
          <w:bCs/>
          <w:kern w:val="0"/>
          <w:sz w:val="43"/>
          <w:szCs w:val="43"/>
          <w:lang w:bidi="ar"/>
        </w:rPr>
        <w:t>广州市教育研究院关于开展智慧阳光评价</w:t>
      </w:r>
    </w:p>
    <w:p w14:paraId="09D1E315" w14:textId="77777777" w:rsidR="00772F09" w:rsidRDefault="00772F09" w:rsidP="00772F09">
      <w:pPr>
        <w:jc w:val="center"/>
        <w:rPr>
          <w:rFonts w:ascii="Times New Roman" w:eastAsiaTheme="majorEastAsia" w:hAnsi="Times New Roman" w:cs="Times New Roman"/>
          <w:b/>
          <w:bCs/>
          <w:kern w:val="0"/>
          <w:sz w:val="43"/>
          <w:szCs w:val="43"/>
          <w:lang w:bidi="ar"/>
        </w:rPr>
      </w:pPr>
      <w:r>
        <w:rPr>
          <w:rFonts w:ascii="Times New Roman" w:eastAsiaTheme="majorEastAsia" w:hAnsi="Times New Roman" w:cs="Times New Roman" w:hint="eastAsia"/>
          <w:b/>
          <w:bCs/>
          <w:kern w:val="0"/>
          <w:sz w:val="43"/>
          <w:szCs w:val="43"/>
          <w:lang w:bidi="ar"/>
        </w:rPr>
        <w:t>（科学素养测评与科学教育专题）</w:t>
      </w:r>
      <w:r>
        <w:rPr>
          <w:rFonts w:ascii="Times New Roman" w:eastAsiaTheme="majorEastAsia" w:hAnsi="Times New Roman" w:cs="Times New Roman"/>
          <w:b/>
          <w:bCs/>
          <w:kern w:val="0"/>
          <w:sz w:val="43"/>
          <w:szCs w:val="43"/>
          <w:lang w:bidi="ar"/>
        </w:rPr>
        <w:t>优秀</w:t>
      </w:r>
      <w:r>
        <w:rPr>
          <w:rFonts w:ascii="Times New Roman" w:eastAsiaTheme="majorEastAsia" w:hAnsi="Times New Roman" w:cs="Times New Roman" w:hint="eastAsia"/>
          <w:b/>
          <w:bCs/>
          <w:kern w:val="0"/>
          <w:sz w:val="43"/>
          <w:szCs w:val="43"/>
          <w:lang w:bidi="ar"/>
        </w:rPr>
        <w:t>研究</w:t>
      </w:r>
      <w:r>
        <w:rPr>
          <w:rFonts w:ascii="Times New Roman" w:eastAsiaTheme="majorEastAsia" w:hAnsi="Times New Roman" w:cs="Times New Roman"/>
          <w:b/>
          <w:bCs/>
          <w:kern w:val="0"/>
          <w:sz w:val="43"/>
          <w:szCs w:val="43"/>
          <w:lang w:bidi="ar"/>
        </w:rPr>
        <w:t>成果</w:t>
      </w:r>
      <w:r>
        <w:rPr>
          <w:rFonts w:ascii="Times New Roman" w:eastAsiaTheme="majorEastAsia" w:hAnsi="Times New Roman" w:cs="Times New Roman" w:hint="eastAsia"/>
          <w:b/>
          <w:bCs/>
          <w:kern w:val="0"/>
          <w:sz w:val="43"/>
          <w:szCs w:val="43"/>
          <w:lang w:bidi="ar"/>
        </w:rPr>
        <w:t>评选</w:t>
      </w:r>
      <w:r>
        <w:rPr>
          <w:rFonts w:ascii="Times New Roman" w:eastAsiaTheme="majorEastAsia" w:hAnsi="Times New Roman" w:cs="Times New Roman"/>
          <w:b/>
          <w:bCs/>
          <w:kern w:val="0"/>
          <w:sz w:val="43"/>
          <w:szCs w:val="43"/>
          <w:lang w:bidi="ar"/>
        </w:rPr>
        <w:t>的通知</w:t>
      </w:r>
    </w:p>
    <w:p w14:paraId="54015E7D" w14:textId="77777777" w:rsidR="00772F09" w:rsidRDefault="00772F09" w:rsidP="00772F09">
      <w:pPr>
        <w:rPr>
          <w:rFonts w:ascii="Times New Roman" w:eastAsia="仿宋_GB2312" w:hAnsi="Times New Roman" w:cs="Times New Roman"/>
          <w:kern w:val="0"/>
          <w:sz w:val="31"/>
          <w:szCs w:val="31"/>
          <w:lang w:bidi="ar"/>
        </w:rPr>
      </w:pPr>
    </w:p>
    <w:p w14:paraId="5392D4A6" w14:textId="77777777" w:rsidR="00772F09" w:rsidRDefault="00772F09" w:rsidP="00772F09">
      <w:pPr>
        <w:rPr>
          <w:rFonts w:ascii="Times New Roman" w:hAnsi="Times New Roman" w:cs="Times New Roman"/>
        </w:rPr>
      </w:pPr>
      <w:bookmarkStart w:id="1" w:name="_Hlk130808769"/>
      <w:r>
        <w:rPr>
          <w:rFonts w:ascii="Times New Roman" w:eastAsia="仿宋_GB2312" w:hAnsi="Times New Roman" w:cs="Times New Roman"/>
          <w:kern w:val="0"/>
          <w:sz w:val="31"/>
          <w:szCs w:val="31"/>
          <w:lang w:bidi="ar"/>
        </w:rPr>
        <w:t>各</w:t>
      </w:r>
      <w:r>
        <w:rPr>
          <w:rFonts w:ascii="Times New Roman" w:eastAsia="仿宋_GB2312" w:hAnsi="Times New Roman" w:cs="Times New Roman" w:hint="eastAsia"/>
          <w:kern w:val="0"/>
          <w:sz w:val="31"/>
          <w:szCs w:val="31"/>
          <w:lang w:bidi="ar"/>
        </w:rPr>
        <w:t>市属相关学校，各</w:t>
      </w:r>
      <w:r>
        <w:rPr>
          <w:rFonts w:ascii="Times New Roman" w:eastAsia="仿宋_GB2312" w:hAnsi="Times New Roman" w:cs="Times New Roman"/>
          <w:kern w:val="0"/>
          <w:sz w:val="31"/>
          <w:szCs w:val="31"/>
          <w:lang w:bidi="ar"/>
        </w:rPr>
        <w:t>区教科研机构</w:t>
      </w:r>
      <w:bookmarkEnd w:id="1"/>
      <w:r>
        <w:rPr>
          <w:rFonts w:ascii="Times New Roman" w:eastAsia="仿宋_GB2312" w:hAnsi="Times New Roman" w:cs="Times New Roman"/>
          <w:kern w:val="0"/>
          <w:sz w:val="31"/>
          <w:szCs w:val="31"/>
          <w:lang w:bidi="ar"/>
        </w:rPr>
        <w:t>：</w:t>
      </w:r>
    </w:p>
    <w:p w14:paraId="42F4CC15"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仿宋_GB2312" w:hAnsi="Times New Roman" w:cs="Times New Roman" w:hint="eastAsia"/>
          <w:kern w:val="0"/>
          <w:sz w:val="31"/>
          <w:szCs w:val="31"/>
          <w:lang w:bidi="ar"/>
        </w:rPr>
        <w:t>2023</w:t>
      </w:r>
      <w:r>
        <w:rPr>
          <w:rFonts w:ascii="Times New Roman" w:eastAsia="仿宋_GB2312" w:hAnsi="Times New Roman" w:cs="Times New Roman" w:hint="eastAsia"/>
          <w:kern w:val="0"/>
          <w:sz w:val="31"/>
          <w:szCs w:val="31"/>
          <w:lang w:bidi="ar"/>
        </w:rPr>
        <w:t>年</w:t>
      </w:r>
      <w:r>
        <w:rPr>
          <w:rFonts w:ascii="Times New Roman" w:eastAsia="仿宋_GB2312" w:hAnsi="Times New Roman" w:cs="Times New Roman" w:hint="eastAsia"/>
          <w:kern w:val="0"/>
          <w:sz w:val="31"/>
          <w:szCs w:val="31"/>
          <w:lang w:bidi="ar"/>
        </w:rPr>
        <w:t>2</w:t>
      </w:r>
      <w:r>
        <w:rPr>
          <w:rFonts w:ascii="Times New Roman" w:eastAsia="仿宋_GB2312" w:hAnsi="Times New Roman" w:cs="Times New Roman" w:hint="eastAsia"/>
          <w:kern w:val="0"/>
          <w:sz w:val="31"/>
          <w:szCs w:val="31"/>
          <w:lang w:bidi="ar"/>
        </w:rPr>
        <w:t>月</w:t>
      </w:r>
      <w:r>
        <w:rPr>
          <w:rFonts w:ascii="Times New Roman" w:eastAsia="仿宋_GB2312" w:hAnsi="Times New Roman" w:cs="Times New Roman" w:hint="eastAsia"/>
          <w:kern w:val="0"/>
          <w:sz w:val="31"/>
          <w:szCs w:val="31"/>
          <w:lang w:bidi="ar"/>
        </w:rPr>
        <w:t>21</w:t>
      </w:r>
      <w:r>
        <w:rPr>
          <w:rFonts w:ascii="Times New Roman" w:eastAsia="仿宋_GB2312" w:hAnsi="Times New Roman" w:cs="Times New Roman" w:hint="eastAsia"/>
          <w:kern w:val="0"/>
          <w:sz w:val="31"/>
          <w:szCs w:val="31"/>
          <w:lang w:bidi="ar"/>
        </w:rPr>
        <w:t>日，</w:t>
      </w:r>
      <w:r>
        <w:rPr>
          <w:rFonts w:ascii="Times New Roman" w:eastAsia="仿宋_GB2312" w:hAnsi="Times New Roman" w:cs="Times New Roman"/>
          <w:kern w:val="0"/>
          <w:sz w:val="31"/>
          <w:szCs w:val="31"/>
          <w:lang w:bidi="ar"/>
        </w:rPr>
        <w:t>中共中央总书记习近平</w:t>
      </w:r>
      <w:r>
        <w:rPr>
          <w:rFonts w:ascii="Times New Roman" w:eastAsia="仿宋_GB2312" w:hAnsi="Times New Roman" w:cs="Times New Roman" w:hint="eastAsia"/>
          <w:kern w:val="0"/>
          <w:sz w:val="31"/>
          <w:szCs w:val="31"/>
          <w:lang w:bidi="ar"/>
        </w:rPr>
        <w:t>在中共中央政治局第三次集体学习时强调，“</w:t>
      </w:r>
      <w:r>
        <w:rPr>
          <w:rFonts w:ascii="Times New Roman" w:eastAsia="仿宋_GB2312" w:hAnsi="Times New Roman" w:cs="Times New Roman"/>
          <w:kern w:val="0"/>
          <w:sz w:val="31"/>
          <w:szCs w:val="31"/>
          <w:lang w:bidi="ar"/>
        </w:rPr>
        <w:t>在教育</w:t>
      </w:r>
      <w:r>
        <w:rPr>
          <w:rFonts w:ascii="Times New Roman" w:eastAsia="仿宋_GB2312" w:hAnsi="Times New Roman" w:cs="Times New Roman" w:hint="eastAsia"/>
          <w:kern w:val="0"/>
          <w:sz w:val="31"/>
          <w:szCs w:val="31"/>
          <w:lang w:bidi="ar"/>
        </w:rPr>
        <w:t>‘</w:t>
      </w:r>
      <w:r>
        <w:rPr>
          <w:rFonts w:ascii="Times New Roman" w:eastAsia="仿宋_GB2312" w:hAnsi="Times New Roman" w:cs="Times New Roman"/>
          <w:kern w:val="0"/>
          <w:sz w:val="31"/>
          <w:szCs w:val="31"/>
          <w:lang w:bidi="ar"/>
        </w:rPr>
        <w:t>双减</w:t>
      </w:r>
      <w:r>
        <w:rPr>
          <w:rFonts w:ascii="Times New Roman" w:eastAsia="仿宋_GB2312" w:hAnsi="Times New Roman" w:cs="Times New Roman" w:hint="eastAsia"/>
          <w:kern w:val="0"/>
          <w:sz w:val="31"/>
          <w:szCs w:val="31"/>
          <w:lang w:bidi="ar"/>
        </w:rPr>
        <w:t>’</w:t>
      </w:r>
      <w:r>
        <w:rPr>
          <w:rFonts w:ascii="Times New Roman" w:eastAsia="仿宋_GB2312" w:hAnsi="Times New Roman" w:cs="Times New Roman"/>
          <w:kern w:val="0"/>
          <w:sz w:val="31"/>
          <w:szCs w:val="31"/>
          <w:lang w:bidi="ar"/>
        </w:rPr>
        <w:t>中做好科学教育加法</w:t>
      </w:r>
      <w:r>
        <w:rPr>
          <w:rFonts w:ascii="Times New Roman" w:eastAsia="仿宋_GB2312" w:hAnsi="Times New Roman" w:cs="Times New Roman" w:hint="eastAsia"/>
          <w:kern w:val="0"/>
          <w:sz w:val="31"/>
          <w:szCs w:val="31"/>
          <w:lang w:bidi="ar"/>
        </w:rPr>
        <w:t>”。我市智慧阳光评价项目历来重视科学教育，其中科学素养测评是学生综合素养测评的重要维度。为全面梳理与培育我市智慧阳光评价项目在科学素养测评以及科学教育方面的优秀成果，我院组织开展本次优秀研究成果评选活动，具体通知内容如下：</w:t>
      </w:r>
    </w:p>
    <w:p w14:paraId="44460B0F" w14:textId="77777777" w:rsidR="00772F09" w:rsidRDefault="00772F09" w:rsidP="00772F09">
      <w:pPr>
        <w:ind w:firstLineChars="200" w:firstLine="620"/>
        <w:rPr>
          <w:rFonts w:ascii="Times New Roman" w:hAnsi="Times New Roman" w:cs="Times New Roman"/>
        </w:rPr>
      </w:pPr>
      <w:r>
        <w:rPr>
          <w:rFonts w:ascii="Times New Roman" w:eastAsia="黑体" w:hAnsi="Times New Roman" w:cs="Times New Roman"/>
          <w:kern w:val="0"/>
          <w:sz w:val="31"/>
          <w:szCs w:val="31"/>
          <w:lang w:bidi="ar"/>
        </w:rPr>
        <w:t>一、参评范围</w:t>
      </w:r>
    </w:p>
    <w:p w14:paraId="4E231896" w14:textId="77777777" w:rsidR="00772F09" w:rsidRDefault="00772F09" w:rsidP="00772F09">
      <w:pPr>
        <w:ind w:firstLineChars="200" w:firstLine="620"/>
        <w:rPr>
          <w:rFonts w:ascii="Times New Roman" w:hAnsi="Times New Roman" w:cs="Times New Roman"/>
        </w:rPr>
      </w:pPr>
      <w:r>
        <w:rPr>
          <w:rFonts w:ascii="Times New Roman" w:eastAsia="楷体_GB2312" w:hAnsi="Times New Roman" w:cs="Times New Roman"/>
          <w:kern w:val="0"/>
          <w:sz w:val="31"/>
          <w:szCs w:val="31"/>
          <w:lang w:bidi="ar"/>
        </w:rPr>
        <w:t>（一）参评对象。</w:t>
      </w:r>
      <w:r>
        <w:rPr>
          <w:rFonts w:ascii="Times New Roman" w:eastAsia="仿宋_GB2312" w:hAnsi="Times New Roman" w:cs="Times New Roman"/>
          <w:kern w:val="0"/>
          <w:sz w:val="31"/>
          <w:szCs w:val="31"/>
          <w:lang w:bidi="ar"/>
        </w:rPr>
        <w:t>全市中小学校教师、教育管理人员，各区教科研机构专业人员。</w:t>
      </w:r>
    </w:p>
    <w:p w14:paraId="3373200A" w14:textId="77777777" w:rsidR="00772F09" w:rsidRDefault="00772F09" w:rsidP="00772F09">
      <w:pPr>
        <w:ind w:firstLineChars="200" w:firstLine="620"/>
        <w:rPr>
          <w:rFonts w:ascii="Times New Roman" w:hAnsi="Times New Roman" w:cs="Times New Roman"/>
        </w:rPr>
      </w:pPr>
      <w:r>
        <w:rPr>
          <w:rFonts w:ascii="Times New Roman" w:eastAsia="楷体_GB2312" w:hAnsi="Times New Roman" w:cs="Times New Roman"/>
          <w:kern w:val="0"/>
          <w:sz w:val="31"/>
          <w:szCs w:val="31"/>
          <w:lang w:bidi="ar"/>
        </w:rPr>
        <w:t>（二）参评领域。</w:t>
      </w:r>
      <w:r>
        <w:rPr>
          <w:rFonts w:ascii="Times New Roman" w:eastAsia="仿宋_GB2312" w:hAnsi="Times New Roman" w:cs="Times New Roman"/>
          <w:kern w:val="0"/>
          <w:sz w:val="31"/>
          <w:szCs w:val="31"/>
          <w:lang w:bidi="ar"/>
        </w:rPr>
        <w:t>智慧阳光评价</w:t>
      </w:r>
      <w:r>
        <w:rPr>
          <w:rFonts w:ascii="Times New Roman" w:eastAsia="仿宋_GB2312" w:hAnsi="Times New Roman" w:cs="Times New Roman" w:hint="eastAsia"/>
          <w:kern w:val="0"/>
          <w:sz w:val="31"/>
          <w:szCs w:val="31"/>
          <w:lang w:bidi="ar"/>
        </w:rPr>
        <w:t>涉及科学素养测评与科学教育相关研究</w:t>
      </w:r>
      <w:r>
        <w:rPr>
          <w:rFonts w:ascii="Times New Roman" w:eastAsia="仿宋_GB2312" w:hAnsi="Times New Roman" w:cs="Times New Roman"/>
          <w:kern w:val="0"/>
          <w:sz w:val="31"/>
          <w:szCs w:val="31"/>
          <w:lang w:bidi="ar"/>
        </w:rPr>
        <w:t>成果。</w:t>
      </w:r>
    </w:p>
    <w:p w14:paraId="62A0E889" w14:textId="77777777" w:rsidR="00772F09" w:rsidRDefault="00772F09" w:rsidP="00772F09">
      <w:pPr>
        <w:ind w:firstLineChars="200" w:firstLine="620"/>
        <w:rPr>
          <w:rFonts w:ascii="Times New Roman" w:hAnsi="Times New Roman" w:cs="Times New Roman"/>
        </w:rPr>
      </w:pPr>
      <w:r>
        <w:rPr>
          <w:rFonts w:ascii="Times New Roman" w:eastAsia="楷体_GB2312" w:hAnsi="Times New Roman" w:cs="Times New Roman"/>
          <w:kern w:val="0"/>
          <w:sz w:val="31"/>
          <w:szCs w:val="31"/>
          <w:lang w:bidi="ar"/>
        </w:rPr>
        <w:t>（三）研究成果形式。</w:t>
      </w:r>
      <w:r>
        <w:rPr>
          <w:rFonts w:ascii="Times New Roman" w:eastAsia="仿宋_GB2312" w:hAnsi="Times New Roman" w:cs="Times New Roman"/>
          <w:kern w:val="0"/>
          <w:sz w:val="31"/>
          <w:szCs w:val="31"/>
          <w:lang w:bidi="ar"/>
        </w:rPr>
        <w:t>研究论文</w:t>
      </w:r>
      <w:r>
        <w:rPr>
          <w:rFonts w:ascii="Times New Roman" w:eastAsia="仿宋_GB2312" w:hAnsi="Times New Roman" w:cs="Times New Roman" w:hint="eastAsia"/>
          <w:kern w:val="0"/>
          <w:sz w:val="31"/>
          <w:szCs w:val="31"/>
          <w:lang w:bidi="ar"/>
        </w:rPr>
        <w:t>或研究报告</w:t>
      </w:r>
      <w:r>
        <w:rPr>
          <w:rFonts w:ascii="Times New Roman" w:eastAsia="仿宋_GB2312" w:hAnsi="Times New Roman" w:cs="Times New Roman"/>
          <w:kern w:val="0"/>
          <w:sz w:val="31"/>
          <w:szCs w:val="31"/>
          <w:lang w:bidi="ar"/>
        </w:rPr>
        <w:t>。</w:t>
      </w:r>
    </w:p>
    <w:p w14:paraId="5205C5DB"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楷体_GB2312" w:hAnsi="Times New Roman" w:cs="Times New Roman"/>
          <w:kern w:val="0"/>
          <w:sz w:val="31"/>
          <w:szCs w:val="31"/>
          <w:lang w:bidi="ar"/>
        </w:rPr>
        <w:t>（四）其它。</w:t>
      </w:r>
      <w:r>
        <w:rPr>
          <w:rFonts w:ascii="Times New Roman" w:eastAsia="楷体_GB2312" w:hAnsi="Times New Roman" w:cs="Times New Roman" w:hint="eastAsia"/>
          <w:kern w:val="0"/>
          <w:sz w:val="31"/>
          <w:szCs w:val="31"/>
          <w:lang w:bidi="ar"/>
        </w:rPr>
        <w:t>1.</w:t>
      </w:r>
      <w:r>
        <w:rPr>
          <w:rFonts w:ascii="Times New Roman" w:eastAsia="仿宋_GB2312" w:hAnsi="Times New Roman" w:cs="Times New Roman"/>
          <w:kern w:val="0"/>
          <w:sz w:val="31"/>
          <w:szCs w:val="31"/>
          <w:lang w:bidi="ar"/>
        </w:rPr>
        <w:t>已在相关成果评选活动中获奖或正式刊物发表或属于保密的研究成果不可参与评选。</w:t>
      </w:r>
      <w:r>
        <w:rPr>
          <w:rFonts w:ascii="Times New Roman" w:eastAsia="仿宋_GB2312" w:hAnsi="Times New Roman" w:cs="Times New Roman" w:hint="eastAsia"/>
          <w:kern w:val="0"/>
          <w:sz w:val="31"/>
          <w:szCs w:val="31"/>
          <w:lang w:bidi="ar"/>
        </w:rPr>
        <w:t>2.</w:t>
      </w:r>
      <w:r>
        <w:rPr>
          <w:rFonts w:ascii="Times New Roman" w:eastAsia="仿宋_GB2312" w:hAnsi="Times New Roman" w:cs="Times New Roman" w:hint="eastAsia"/>
          <w:kern w:val="0"/>
          <w:sz w:val="31"/>
          <w:szCs w:val="31"/>
          <w:lang w:bidi="ar"/>
        </w:rPr>
        <w:t>每人作为第一作者限报</w:t>
      </w:r>
      <w:r>
        <w:rPr>
          <w:rFonts w:ascii="Times New Roman" w:eastAsia="仿宋_GB2312" w:hAnsi="Times New Roman" w:cs="Times New Roman" w:hint="eastAsia"/>
          <w:kern w:val="0"/>
          <w:sz w:val="31"/>
          <w:szCs w:val="31"/>
          <w:lang w:bidi="ar"/>
        </w:rPr>
        <w:t>1</w:t>
      </w:r>
      <w:r>
        <w:rPr>
          <w:rFonts w:ascii="Times New Roman" w:eastAsia="仿宋_GB2312" w:hAnsi="Times New Roman" w:cs="Times New Roman" w:hint="eastAsia"/>
          <w:kern w:val="0"/>
          <w:sz w:val="31"/>
          <w:szCs w:val="31"/>
          <w:lang w:bidi="ar"/>
        </w:rPr>
        <w:t>项，参与（含第一作者）限报</w:t>
      </w:r>
      <w:r>
        <w:rPr>
          <w:rFonts w:ascii="Times New Roman" w:eastAsia="仿宋_GB2312" w:hAnsi="Times New Roman" w:cs="Times New Roman" w:hint="eastAsia"/>
          <w:kern w:val="0"/>
          <w:sz w:val="31"/>
          <w:szCs w:val="31"/>
          <w:lang w:bidi="ar"/>
        </w:rPr>
        <w:t>2</w:t>
      </w:r>
      <w:r>
        <w:rPr>
          <w:rFonts w:ascii="Times New Roman" w:eastAsia="仿宋_GB2312" w:hAnsi="Times New Roman" w:cs="Times New Roman" w:hint="eastAsia"/>
          <w:kern w:val="0"/>
          <w:sz w:val="31"/>
          <w:szCs w:val="31"/>
          <w:lang w:bidi="ar"/>
        </w:rPr>
        <w:t>项，每校、各区参评数额不限。</w:t>
      </w:r>
    </w:p>
    <w:p w14:paraId="42844697" w14:textId="77777777" w:rsidR="00772F09" w:rsidRDefault="00772F09" w:rsidP="00772F09">
      <w:pPr>
        <w:ind w:firstLineChars="200" w:firstLine="620"/>
        <w:rPr>
          <w:rFonts w:ascii="Times New Roman" w:hAnsi="Times New Roman" w:cs="Times New Roman"/>
        </w:rPr>
      </w:pPr>
      <w:r>
        <w:rPr>
          <w:rFonts w:ascii="Times New Roman" w:eastAsia="黑体" w:hAnsi="Times New Roman" w:cs="Times New Roman"/>
          <w:kern w:val="0"/>
          <w:sz w:val="31"/>
          <w:szCs w:val="31"/>
          <w:lang w:bidi="ar"/>
        </w:rPr>
        <w:t>二、评选要求</w:t>
      </w:r>
    </w:p>
    <w:p w14:paraId="6794D523" w14:textId="77777777" w:rsidR="00772F09" w:rsidRDefault="00772F09" w:rsidP="00772F09">
      <w:pPr>
        <w:ind w:firstLineChars="200" w:firstLine="620"/>
        <w:rPr>
          <w:rFonts w:ascii="Times New Roman" w:hAnsi="Times New Roman" w:cs="Times New Roman"/>
        </w:rPr>
      </w:pPr>
      <w:r>
        <w:rPr>
          <w:rFonts w:ascii="Times New Roman" w:eastAsia="仿宋_GB2312" w:hAnsi="Times New Roman" w:cs="Times New Roman"/>
          <w:kern w:val="0"/>
          <w:sz w:val="31"/>
          <w:szCs w:val="31"/>
          <w:lang w:bidi="ar"/>
        </w:rPr>
        <w:t>（一）研究成果相关数据或材料以近</w:t>
      </w:r>
      <w:r>
        <w:rPr>
          <w:rFonts w:ascii="Times New Roman" w:eastAsia="宋体" w:hAnsi="Times New Roman" w:cs="Times New Roman"/>
          <w:kern w:val="0"/>
          <w:sz w:val="31"/>
          <w:szCs w:val="31"/>
          <w:lang w:bidi="ar"/>
        </w:rPr>
        <w:t>3</w:t>
      </w:r>
      <w:r>
        <w:rPr>
          <w:rFonts w:ascii="Times New Roman" w:eastAsia="仿宋_GB2312" w:hAnsi="Times New Roman" w:cs="Times New Roman"/>
          <w:kern w:val="0"/>
          <w:sz w:val="31"/>
          <w:szCs w:val="31"/>
          <w:lang w:bidi="ar"/>
        </w:rPr>
        <w:t>年内为主。</w:t>
      </w:r>
    </w:p>
    <w:p w14:paraId="53C18817" w14:textId="77777777" w:rsidR="00772F09" w:rsidRDefault="00772F09" w:rsidP="00772F09">
      <w:pPr>
        <w:ind w:firstLineChars="200" w:firstLine="620"/>
        <w:rPr>
          <w:rFonts w:ascii="Times New Roman" w:hAnsi="Times New Roman" w:cs="Times New Roman"/>
        </w:rPr>
      </w:pPr>
      <w:r>
        <w:rPr>
          <w:rFonts w:ascii="Times New Roman" w:eastAsia="仿宋_GB2312" w:hAnsi="Times New Roman" w:cs="Times New Roman"/>
          <w:kern w:val="0"/>
          <w:sz w:val="31"/>
          <w:szCs w:val="31"/>
          <w:lang w:bidi="ar"/>
        </w:rPr>
        <w:lastRenderedPageBreak/>
        <w:t>（二）研究成果力求立意鲜明、富于创新、选题准确，有一定的理论价值或政策参考价值。</w:t>
      </w:r>
    </w:p>
    <w:p w14:paraId="428EB52B" w14:textId="77777777" w:rsidR="00772F09" w:rsidRDefault="00772F09" w:rsidP="00772F09">
      <w:pPr>
        <w:ind w:firstLineChars="200" w:firstLine="620"/>
        <w:rPr>
          <w:rFonts w:ascii="Times New Roman" w:hAnsi="Times New Roman" w:cs="Times New Roman"/>
        </w:rPr>
      </w:pPr>
      <w:r>
        <w:rPr>
          <w:rFonts w:ascii="Times New Roman" w:eastAsia="仿宋_GB2312" w:hAnsi="Times New Roman" w:cs="Times New Roman"/>
          <w:kern w:val="0"/>
          <w:sz w:val="31"/>
          <w:szCs w:val="31"/>
          <w:lang w:bidi="ar"/>
        </w:rPr>
        <w:t>（三）研究成果须保证原创性、真实性，文责自负，引用他人的文章应注明出处。作者要切实遵守学术道德规范，一旦发现有不端行为，将取消作者参评资格并予通报。</w:t>
      </w:r>
    </w:p>
    <w:p w14:paraId="77C91227" w14:textId="77777777" w:rsidR="00772F09" w:rsidRDefault="00772F09" w:rsidP="00772F09">
      <w:pPr>
        <w:ind w:firstLineChars="200" w:firstLine="620"/>
        <w:rPr>
          <w:rFonts w:ascii="Times New Roman" w:hAnsi="Times New Roman" w:cs="Times New Roman"/>
        </w:rPr>
      </w:pPr>
      <w:r>
        <w:rPr>
          <w:rFonts w:ascii="Times New Roman" w:eastAsia="仿宋_GB2312" w:hAnsi="Times New Roman" w:cs="Times New Roman"/>
          <w:kern w:val="0"/>
          <w:sz w:val="31"/>
          <w:szCs w:val="31"/>
          <w:lang w:bidi="ar"/>
        </w:rPr>
        <w:t>（四）</w:t>
      </w:r>
      <w:r>
        <w:rPr>
          <w:rFonts w:ascii="Times New Roman" w:eastAsia="仿宋_GB2312" w:hAnsi="Times New Roman" w:cs="Times New Roman" w:hint="eastAsia"/>
          <w:kern w:val="0"/>
          <w:sz w:val="31"/>
          <w:szCs w:val="31"/>
          <w:lang w:bidi="ar"/>
        </w:rPr>
        <w:t>成果</w:t>
      </w:r>
      <w:r>
        <w:rPr>
          <w:rFonts w:ascii="Times New Roman" w:eastAsia="仿宋_GB2312" w:hAnsi="Times New Roman" w:cs="Times New Roman"/>
          <w:kern w:val="0"/>
          <w:sz w:val="31"/>
          <w:szCs w:val="31"/>
          <w:lang w:bidi="ar"/>
        </w:rPr>
        <w:t>字数不低于</w:t>
      </w:r>
      <w:r>
        <w:rPr>
          <w:rFonts w:ascii="Times New Roman" w:eastAsia="仿宋_GB2312" w:hAnsi="Times New Roman" w:cs="Times New Roman" w:hint="eastAsia"/>
          <w:kern w:val="0"/>
          <w:sz w:val="31"/>
          <w:szCs w:val="31"/>
          <w:lang w:bidi="ar"/>
        </w:rPr>
        <w:t>5</w:t>
      </w:r>
      <w:r>
        <w:rPr>
          <w:rFonts w:ascii="Times New Roman" w:eastAsia="仿宋_GB2312" w:hAnsi="Times New Roman" w:cs="Times New Roman"/>
          <w:kern w:val="0"/>
          <w:sz w:val="31"/>
          <w:szCs w:val="31"/>
          <w:lang w:bidi="ar"/>
        </w:rPr>
        <w:t>000</w:t>
      </w:r>
      <w:r>
        <w:rPr>
          <w:rFonts w:ascii="Times New Roman" w:eastAsia="仿宋_GB2312" w:hAnsi="Times New Roman" w:cs="Times New Roman" w:hint="eastAsia"/>
          <w:kern w:val="0"/>
          <w:sz w:val="31"/>
          <w:szCs w:val="31"/>
          <w:lang w:bidi="ar"/>
        </w:rPr>
        <w:t>字</w:t>
      </w:r>
      <w:r>
        <w:rPr>
          <w:rFonts w:ascii="Times New Roman" w:eastAsia="仿宋_GB2312" w:hAnsi="Times New Roman" w:cs="Times New Roman"/>
          <w:kern w:val="0"/>
          <w:sz w:val="31"/>
          <w:szCs w:val="31"/>
          <w:lang w:bidi="ar"/>
        </w:rPr>
        <w:t>，不超过</w:t>
      </w:r>
      <w:r>
        <w:rPr>
          <w:rFonts w:ascii="Times New Roman" w:eastAsia="仿宋_GB2312" w:hAnsi="Times New Roman" w:cs="Times New Roman"/>
          <w:kern w:val="0"/>
          <w:sz w:val="31"/>
          <w:szCs w:val="31"/>
          <w:lang w:bidi="ar"/>
        </w:rPr>
        <w:t>1</w:t>
      </w:r>
      <w:r>
        <w:rPr>
          <w:rFonts w:ascii="Times New Roman" w:eastAsia="仿宋_GB2312" w:hAnsi="Times New Roman" w:cs="Times New Roman" w:hint="eastAsia"/>
          <w:kern w:val="0"/>
          <w:sz w:val="31"/>
          <w:szCs w:val="31"/>
          <w:lang w:bidi="ar"/>
        </w:rPr>
        <w:t>5</w:t>
      </w:r>
      <w:r>
        <w:rPr>
          <w:rFonts w:ascii="Times New Roman" w:eastAsia="仿宋_GB2312" w:hAnsi="Times New Roman" w:cs="Times New Roman"/>
          <w:kern w:val="0"/>
          <w:sz w:val="31"/>
          <w:szCs w:val="31"/>
          <w:lang w:bidi="ar"/>
        </w:rPr>
        <w:t>000</w:t>
      </w:r>
      <w:r>
        <w:rPr>
          <w:rFonts w:ascii="Times New Roman" w:eastAsia="仿宋_GB2312" w:hAnsi="Times New Roman" w:cs="Times New Roman" w:hint="eastAsia"/>
          <w:kern w:val="0"/>
          <w:sz w:val="31"/>
          <w:szCs w:val="31"/>
          <w:lang w:bidi="ar"/>
        </w:rPr>
        <w:t>字</w:t>
      </w:r>
      <w:r>
        <w:rPr>
          <w:rFonts w:ascii="Times New Roman" w:eastAsia="仿宋_GB2312" w:hAnsi="Times New Roman" w:cs="Times New Roman"/>
          <w:kern w:val="0"/>
          <w:sz w:val="31"/>
          <w:szCs w:val="31"/>
          <w:lang w:bidi="ar"/>
        </w:rPr>
        <w:t>。</w:t>
      </w:r>
    </w:p>
    <w:p w14:paraId="77CA52B5" w14:textId="77777777" w:rsidR="00772F09" w:rsidRDefault="00772F09" w:rsidP="00772F09">
      <w:pPr>
        <w:ind w:firstLineChars="200" w:firstLine="620"/>
        <w:rPr>
          <w:rFonts w:ascii="Times New Roman" w:hAnsi="Times New Roman" w:cs="Times New Roman"/>
        </w:rPr>
      </w:pPr>
      <w:r>
        <w:rPr>
          <w:rFonts w:ascii="Times New Roman" w:eastAsia="黑体" w:hAnsi="Times New Roman" w:cs="Times New Roman"/>
          <w:kern w:val="0"/>
          <w:sz w:val="31"/>
          <w:szCs w:val="31"/>
          <w:lang w:bidi="ar"/>
        </w:rPr>
        <w:t>三、成果征集及报送</w:t>
      </w:r>
    </w:p>
    <w:p w14:paraId="27D3E35D"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楷体_GB2312" w:hAnsi="Times New Roman" w:cs="Times New Roman" w:hint="eastAsia"/>
          <w:kern w:val="0"/>
          <w:sz w:val="31"/>
          <w:szCs w:val="31"/>
          <w:lang w:bidi="ar"/>
        </w:rPr>
        <w:t>（一）成果征集。</w:t>
      </w:r>
      <w:r>
        <w:rPr>
          <w:rFonts w:ascii="Times New Roman" w:eastAsia="仿宋_GB2312" w:hAnsi="Times New Roman" w:cs="Times New Roman" w:hint="eastAsia"/>
          <w:kern w:val="0"/>
          <w:sz w:val="31"/>
          <w:szCs w:val="31"/>
          <w:lang w:bidi="ar"/>
        </w:rPr>
        <w:t>各市属相关学校、各区教科研机构</w:t>
      </w:r>
      <w:r>
        <w:rPr>
          <w:rFonts w:ascii="Times New Roman" w:eastAsia="仿宋_GB2312" w:hAnsi="Times New Roman" w:cs="Times New Roman"/>
          <w:kern w:val="0"/>
          <w:sz w:val="31"/>
          <w:szCs w:val="31"/>
          <w:lang w:bidi="ar"/>
        </w:rPr>
        <w:t>应积极组织本单位</w:t>
      </w:r>
      <w:r>
        <w:rPr>
          <w:rFonts w:ascii="Times New Roman" w:eastAsia="仿宋_GB2312" w:hAnsi="Times New Roman" w:cs="Times New Roman" w:hint="eastAsia"/>
          <w:kern w:val="0"/>
          <w:sz w:val="31"/>
          <w:szCs w:val="31"/>
          <w:lang w:bidi="ar"/>
        </w:rPr>
        <w:t>或本区域学校</w:t>
      </w:r>
      <w:r>
        <w:rPr>
          <w:rFonts w:ascii="Times New Roman" w:eastAsia="仿宋_GB2312" w:hAnsi="Times New Roman" w:cs="Times New Roman"/>
          <w:kern w:val="0"/>
          <w:sz w:val="31"/>
          <w:szCs w:val="31"/>
          <w:lang w:bidi="ar"/>
        </w:rPr>
        <w:t>报送优秀研究成果</w:t>
      </w:r>
      <w:r>
        <w:rPr>
          <w:rFonts w:ascii="Times New Roman" w:eastAsia="仿宋_GB2312" w:hAnsi="Times New Roman" w:cs="Times New Roman" w:hint="eastAsia"/>
          <w:kern w:val="0"/>
          <w:sz w:val="31"/>
          <w:szCs w:val="31"/>
          <w:lang w:bidi="ar"/>
        </w:rPr>
        <w:t>参评，</w:t>
      </w:r>
      <w:r>
        <w:rPr>
          <w:rFonts w:ascii="Times New Roman" w:eastAsia="仿宋_GB2312" w:hAnsi="Times New Roman" w:cs="Times New Roman"/>
          <w:kern w:val="0"/>
          <w:sz w:val="31"/>
          <w:szCs w:val="31"/>
          <w:lang w:bidi="ar"/>
        </w:rPr>
        <w:t>将电子版申报材料</w:t>
      </w:r>
      <w:r>
        <w:rPr>
          <w:rFonts w:ascii="Times New Roman" w:eastAsia="仿宋_GB2312" w:hAnsi="Times New Roman" w:cs="Times New Roman" w:hint="eastAsia"/>
          <w:kern w:val="0"/>
          <w:sz w:val="31"/>
          <w:szCs w:val="31"/>
          <w:lang w:bidi="ar"/>
        </w:rPr>
        <w:t>：研究论文或研究报告、</w:t>
      </w:r>
      <w:r>
        <w:rPr>
          <w:rFonts w:ascii="Times New Roman" w:eastAsia="仿宋_GB2312" w:hAnsi="Times New Roman" w:cs="Times New Roman"/>
          <w:kern w:val="0"/>
          <w:sz w:val="31"/>
          <w:szCs w:val="31"/>
          <w:lang w:bidi="ar"/>
        </w:rPr>
        <w:t>参评成果封面页（见附件</w:t>
      </w:r>
      <w:r>
        <w:rPr>
          <w:rFonts w:ascii="Times New Roman" w:eastAsia="宋体" w:hAnsi="Times New Roman" w:cs="Times New Roman"/>
          <w:kern w:val="0"/>
          <w:sz w:val="31"/>
          <w:szCs w:val="31"/>
          <w:lang w:bidi="ar"/>
        </w:rPr>
        <w:t>1</w:t>
      </w:r>
      <w:r>
        <w:rPr>
          <w:rFonts w:ascii="Times New Roman" w:eastAsia="仿宋_GB2312" w:hAnsi="Times New Roman" w:cs="Times New Roman"/>
          <w:kern w:val="0"/>
          <w:sz w:val="31"/>
          <w:szCs w:val="31"/>
          <w:lang w:bidi="ar"/>
        </w:rPr>
        <w:t>）、参评承诺书（见附件</w:t>
      </w:r>
      <w:r>
        <w:rPr>
          <w:rFonts w:ascii="Times New Roman" w:eastAsia="宋体" w:hAnsi="Times New Roman" w:cs="Times New Roman" w:hint="eastAsia"/>
          <w:kern w:val="0"/>
          <w:sz w:val="31"/>
          <w:szCs w:val="31"/>
          <w:lang w:bidi="ar"/>
        </w:rPr>
        <w:t>2</w:t>
      </w:r>
      <w:r>
        <w:rPr>
          <w:rFonts w:ascii="Times New Roman" w:eastAsia="仿宋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汇总后填写优秀研究成果参评统计表（见附件</w:t>
      </w:r>
      <w:r>
        <w:rPr>
          <w:rFonts w:ascii="Times New Roman" w:eastAsia="仿宋_GB2312" w:hAnsi="Times New Roman" w:cs="Times New Roman" w:hint="eastAsia"/>
          <w:kern w:val="0"/>
          <w:sz w:val="31"/>
          <w:szCs w:val="31"/>
          <w:lang w:bidi="ar"/>
        </w:rPr>
        <w:t>3</w:t>
      </w:r>
      <w:r>
        <w:rPr>
          <w:rFonts w:ascii="Times New Roman" w:eastAsia="仿宋_GB2312" w:hAnsi="Times New Roman" w:cs="Times New Roman" w:hint="eastAsia"/>
          <w:kern w:val="0"/>
          <w:sz w:val="31"/>
          <w:szCs w:val="31"/>
          <w:lang w:bidi="ar"/>
        </w:rPr>
        <w:t>）一并发</w:t>
      </w:r>
      <w:r>
        <w:rPr>
          <w:rFonts w:ascii="Times New Roman" w:eastAsia="仿宋_GB2312" w:hAnsi="Times New Roman" w:cs="Times New Roman"/>
          <w:kern w:val="0"/>
          <w:sz w:val="31"/>
          <w:szCs w:val="31"/>
          <w:lang w:bidi="ar"/>
        </w:rPr>
        <w:t>送至市教育研究院智慧阳光评价项目组</w:t>
      </w:r>
      <w:r>
        <w:rPr>
          <w:rFonts w:ascii="Times New Roman" w:eastAsia="仿宋_GB2312" w:hAnsi="Times New Roman" w:cs="Times New Roman" w:hint="eastAsia"/>
          <w:kern w:val="0"/>
          <w:sz w:val="31"/>
          <w:szCs w:val="31"/>
          <w:lang w:bidi="ar"/>
        </w:rPr>
        <w:t>邮箱</w:t>
      </w:r>
      <w:r>
        <w:rPr>
          <w:rFonts w:ascii="Times New Roman" w:eastAsia="仿宋_GB2312" w:hAnsi="Times New Roman" w:cs="Times New Roman"/>
          <w:kern w:val="0"/>
          <w:sz w:val="31"/>
          <w:szCs w:val="31"/>
          <w:lang w:bidi="ar"/>
        </w:rPr>
        <w:t>。封面</w:t>
      </w:r>
      <w:proofErr w:type="gramStart"/>
      <w:r>
        <w:rPr>
          <w:rFonts w:ascii="Times New Roman" w:eastAsia="仿宋_GB2312" w:hAnsi="Times New Roman" w:cs="Times New Roman"/>
          <w:kern w:val="0"/>
          <w:sz w:val="31"/>
          <w:szCs w:val="31"/>
          <w:lang w:bidi="ar"/>
        </w:rPr>
        <w:t>页需要</w:t>
      </w:r>
      <w:proofErr w:type="gramEnd"/>
      <w:r>
        <w:rPr>
          <w:rFonts w:ascii="Times New Roman" w:eastAsia="仿宋_GB2312" w:hAnsi="Times New Roman" w:cs="Times New Roman"/>
          <w:kern w:val="0"/>
          <w:sz w:val="31"/>
          <w:szCs w:val="31"/>
          <w:lang w:bidi="ar"/>
        </w:rPr>
        <w:t>作者签名</w:t>
      </w:r>
      <w:r>
        <w:rPr>
          <w:rFonts w:ascii="Times New Roman" w:eastAsia="仿宋_GB2312" w:hAnsi="Times New Roman" w:cs="Times New Roman" w:hint="eastAsia"/>
          <w:kern w:val="0"/>
          <w:sz w:val="31"/>
          <w:szCs w:val="31"/>
          <w:lang w:bidi="ar"/>
        </w:rPr>
        <w:t>并加盖单位公章，</w:t>
      </w:r>
      <w:r>
        <w:rPr>
          <w:rFonts w:ascii="Times New Roman" w:eastAsia="仿宋_GB2312" w:hAnsi="Times New Roman" w:cs="Times New Roman"/>
          <w:kern w:val="0"/>
          <w:sz w:val="31"/>
          <w:szCs w:val="31"/>
          <w:lang w:bidi="ar"/>
        </w:rPr>
        <w:t>参评承诺书需要作者签名。</w:t>
      </w:r>
    </w:p>
    <w:p w14:paraId="06C63923" w14:textId="77777777" w:rsidR="00772F09" w:rsidRDefault="00772F09" w:rsidP="00772F09">
      <w:pPr>
        <w:ind w:firstLineChars="200" w:firstLine="620"/>
        <w:rPr>
          <w:rFonts w:ascii="Times New Roman" w:eastAsia="仿宋_GB2312" w:hAnsi="Times New Roman" w:cs="Times New Roman"/>
          <w:color w:val="FF0000"/>
          <w:kern w:val="0"/>
          <w:sz w:val="31"/>
          <w:szCs w:val="31"/>
          <w:lang w:bidi="ar"/>
        </w:rPr>
      </w:pPr>
      <w:r>
        <w:rPr>
          <w:rFonts w:ascii="Times New Roman" w:eastAsia="楷体_GB2312" w:hAnsi="Times New Roman" w:cs="Times New Roman" w:hint="eastAsia"/>
          <w:kern w:val="0"/>
          <w:sz w:val="31"/>
          <w:szCs w:val="31"/>
          <w:lang w:bidi="ar"/>
        </w:rPr>
        <w:t>（二）成果报送。</w:t>
      </w:r>
      <w:r>
        <w:rPr>
          <w:rFonts w:ascii="Times New Roman" w:eastAsia="仿宋_GB2312" w:hAnsi="Times New Roman" w:cs="Times New Roman" w:hint="eastAsia"/>
          <w:kern w:val="0"/>
          <w:sz w:val="31"/>
          <w:szCs w:val="31"/>
          <w:lang w:bidi="ar"/>
        </w:rPr>
        <w:t>各市属相关学校</w:t>
      </w:r>
      <w:r>
        <w:rPr>
          <w:rFonts w:ascii="Times New Roman" w:eastAsia="仿宋_GB2312" w:hAnsi="Times New Roman" w:cs="Times New Roman"/>
          <w:kern w:val="0"/>
          <w:sz w:val="31"/>
          <w:szCs w:val="31"/>
          <w:lang w:bidi="ar"/>
        </w:rPr>
        <w:t>报送</w:t>
      </w:r>
      <w:r>
        <w:rPr>
          <w:rFonts w:ascii="Times New Roman" w:eastAsia="仿宋_GB2312" w:hAnsi="Times New Roman" w:cs="Times New Roman" w:hint="eastAsia"/>
          <w:kern w:val="0"/>
          <w:sz w:val="31"/>
          <w:szCs w:val="31"/>
          <w:lang w:bidi="ar"/>
        </w:rPr>
        <w:t>材料</w:t>
      </w:r>
      <w:r>
        <w:rPr>
          <w:rFonts w:ascii="Times New Roman" w:eastAsia="仿宋_GB2312" w:hAnsi="Times New Roman" w:cs="Times New Roman"/>
          <w:kern w:val="0"/>
          <w:sz w:val="31"/>
          <w:szCs w:val="31"/>
          <w:lang w:bidi="ar"/>
        </w:rPr>
        <w:t>电子版打包后以</w:t>
      </w:r>
      <w:r>
        <w:rPr>
          <w:rFonts w:ascii="Times New Roman" w:eastAsia="仿宋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学校名称</w:t>
      </w:r>
      <w:r>
        <w:rPr>
          <w:rFonts w:ascii="Times New Roman" w:eastAsia="仿宋_GB2312" w:hAnsi="Times New Roman" w:cs="Times New Roman"/>
          <w:kern w:val="0"/>
          <w:sz w:val="31"/>
          <w:szCs w:val="31"/>
          <w:lang w:bidi="ar"/>
        </w:rPr>
        <w:t>+</w:t>
      </w:r>
      <w:r>
        <w:rPr>
          <w:rFonts w:ascii="Times New Roman" w:eastAsia="仿宋_GB2312" w:hAnsi="Times New Roman" w:cs="Times New Roman"/>
          <w:kern w:val="0"/>
          <w:sz w:val="31"/>
          <w:szCs w:val="31"/>
          <w:lang w:bidi="ar"/>
        </w:rPr>
        <w:t>市智慧阳光评价优秀研究成果参评</w:t>
      </w:r>
      <w:r>
        <w:rPr>
          <w:rFonts w:ascii="Times New Roman" w:eastAsia="仿宋_GB2312" w:hAnsi="Times New Roman" w:cs="Times New Roman" w:hint="eastAsia"/>
          <w:kern w:val="0"/>
          <w:sz w:val="31"/>
          <w:szCs w:val="31"/>
          <w:lang w:bidi="ar"/>
        </w:rPr>
        <w:t>（科学教育专题）</w:t>
      </w:r>
      <w:r>
        <w:rPr>
          <w:rFonts w:ascii="Times New Roman" w:eastAsia="仿宋_GB2312" w:hAnsi="Times New Roman" w:cs="Times New Roman"/>
          <w:kern w:val="0"/>
          <w:sz w:val="31"/>
          <w:szCs w:val="31"/>
          <w:lang w:bidi="ar"/>
        </w:rPr>
        <w:t>”</w:t>
      </w:r>
      <w:r>
        <w:rPr>
          <w:rFonts w:ascii="Times New Roman" w:eastAsia="仿宋_GB2312" w:hAnsi="Times New Roman" w:cs="Times New Roman"/>
          <w:kern w:val="0"/>
          <w:sz w:val="31"/>
          <w:szCs w:val="31"/>
          <w:lang w:bidi="ar"/>
        </w:rPr>
        <w:t>命名</w:t>
      </w:r>
      <w:r>
        <w:rPr>
          <w:rFonts w:ascii="Times New Roman" w:eastAsia="仿宋_GB2312" w:hAnsi="Times New Roman" w:cs="Times New Roman" w:hint="eastAsia"/>
          <w:kern w:val="0"/>
          <w:sz w:val="31"/>
          <w:szCs w:val="31"/>
          <w:lang w:bidi="ar"/>
        </w:rPr>
        <w:t>；各区教科研机构汇总本单位以及本区区</w:t>
      </w:r>
      <w:proofErr w:type="gramStart"/>
      <w:r>
        <w:rPr>
          <w:rFonts w:ascii="Times New Roman" w:eastAsia="仿宋_GB2312" w:hAnsi="Times New Roman" w:cs="Times New Roman" w:hint="eastAsia"/>
          <w:kern w:val="0"/>
          <w:sz w:val="31"/>
          <w:szCs w:val="31"/>
          <w:lang w:bidi="ar"/>
        </w:rPr>
        <w:t>属学校</w:t>
      </w:r>
      <w:proofErr w:type="gramEnd"/>
      <w:r>
        <w:rPr>
          <w:rFonts w:ascii="Times New Roman" w:eastAsia="仿宋_GB2312" w:hAnsi="Times New Roman" w:cs="Times New Roman" w:hint="eastAsia"/>
          <w:kern w:val="0"/>
          <w:sz w:val="31"/>
          <w:szCs w:val="31"/>
          <w:lang w:bidi="ar"/>
        </w:rPr>
        <w:t>材料，并将</w:t>
      </w:r>
      <w:r>
        <w:rPr>
          <w:rFonts w:ascii="Times New Roman" w:eastAsia="仿宋_GB2312" w:hAnsi="Times New Roman" w:cs="Times New Roman"/>
          <w:kern w:val="0"/>
          <w:sz w:val="31"/>
          <w:szCs w:val="31"/>
          <w:lang w:bidi="ar"/>
        </w:rPr>
        <w:t>报送</w:t>
      </w:r>
      <w:r>
        <w:rPr>
          <w:rFonts w:ascii="Times New Roman" w:eastAsia="仿宋_GB2312" w:hAnsi="Times New Roman" w:cs="Times New Roman" w:hint="eastAsia"/>
          <w:kern w:val="0"/>
          <w:sz w:val="31"/>
          <w:szCs w:val="31"/>
          <w:lang w:bidi="ar"/>
        </w:rPr>
        <w:t>材料</w:t>
      </w:r>
      <w:r>
        <w:rPr>
          <w:rFonts w:ascii="Times New Roman" w:eastAsia="仿宋_GB2312" w:hAnsi="Times New Roman" w:cs="Times New Roman"/>
          <w:kern w:val="0"/>
          <w:sz w:val="31"/>
          <w:szCs w:val="31"/>
          <w:lang w:bidi="ar"/>
        </w:rPr>
        <w:t>电子版打包后以</w:t>
      </w:r>
      <w:r>
        <w:rPr>
          <w:rFonts w:ascii="Times New Roman" w:eastAsia="仿宋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区</w:t>
      </w:r>
      <w:r>
        <w:rPr>
          <w:rFonts w:ascii="Times New Roman" w:eastAsia="仿宋_GB2312" w:hAnsi="Times New Roman" w:cs="Times New Roman" w:hint="eastAsia"/>
          <w:kern w:val="0"/>
          <w:sz w:val="31"/>
          <w:szCs w:val="31"/>
          <w:lang w:bidi="ar"/>
        </w:rPr>
        <w:t>+</w:t>
      </w:r>
      <w:r>
        <w:rPr>
          <w:rFonts w:ascii="Times New Roman" w:eastAsia="仿宋_GB2312" w:hAnsi="Times New Roman" w:cs="Times New Roman"/>
          <w:kern w:val="0"/>
          <w:sz w:val="31"/>
          <w:szCs w:val="31"/>
          <w:lang w:bidi="ar"/>
        </w:rPr>
        <w:t>市智慧阳光评价优秀研究成果参评</w:t>
      </w:r>
      <w:r>
        <w:rPr>
          <w:rFonts w:ascii="Times New Roman" w:eastAsia="仿宋_GB2312" w:hAnsi="Times New Roman" w:cs="Times New Roman" w:hint="eastAsia"/>
          <w:kern w:val="0"/>
          <w:sz w:val="31"/>
          <w:szCs w:val="31"/>
          <w:lang w:bidi="ar"/>
        </w:rPr>
        <w:t>（科学教育专题）</w:t>
      </w:r>
      <w:r>
        <w:rPr>
          <w:rFonts w:ascii="Times New Roman" w:eastAsia="仿宋_GB2312" w:hAnsi="Times New Roman" w:cs="Times New Roman"/>
          <w:kern w:val="0"/>
          <w:sz w:val="31"/>
          <w:szCs w:val="31"/>
          <w:lang w:bidi="ar"/>
        </w:rPr>
        <w:t>”</w:t>
      </w:r>
      <w:r>
        <w:rPr>
          <w:rFonts w:ascii="Times New Roman" w:eastAsia="仿宋_GB2312" w:hAnsi="Times New Roman" w:cs="Times New Roman"/>
          <w:kern w:val="0"/>
          <w:sz w:val="31"/>
          <w:szCs w:val="31"/>
          <w:lang w:bidi="ar"/>
        </w:rPr>
        <w:t>命名</w:t>
      </w:r>
      <w:r>
        <w:rPr>
          <w:rFonts w:ascii="Times New Roman" w:eastAsia="仿宋_GB2312" w:hAnsi="Times New Roman" w:cs="Times New Roman" w:hint="eastAsia"/>
          <w:kern w:val="0"/>
          <w:sz w:val="31"/>
          <w:szCs w:val="31"/>
          <w:lang w:bidi="ar"/>
        </w:rPr>
        <w:t>。其中，各区教科研机构汇总本单位报送材料及各学校报送材料时，每份参评材料需单独打包并</w:t>
      </w:r>
      <w:r>
        <w:rPr>
          <w:rFonts w:ascii="Times New Roman" w:eastAsia="仿宋_GB2312" w:hAnsi="Times New Roman" w:cs="Times New Roman"/>
          <w:kern w:val="0"/>
          <w:sz w:val="31"/>
          <w:szCs w:val="31"/>
          <w:lang w:bidi="ar"/>
        </w:rPr>
        <w:t>以</w:t>
      </w:r>
      <w:r>
        <w:rPr>
          <w:rFonts w:ascii="Times New Roman" w:eastAsia="仿宋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区</w:t>
      </w:r>
      <w:r>
        <w:rPr>
          <w:rFonts w:ascii="Times New Roman" w:eastAsia="仿宋_GB2312" w:hAnsi="Times New Roman" w:cs="Times New Roman" w:hint="eastAsia"/>
          <w:kern w:val="0"/>
          <w:sz w:val="31"/>
          <w:szCs w:val="31"/>
          <w:lang w:bidi="ar"/>
        </w:rPr>
        <w:t>+</w:t>
      </w:r>
      <w:r>
        <w:rPr>
          <w:rFonts w:ascii="Times New Roman" w:eastAsia="仿宋_GB2312" w:hAnsi="Times New Roman" w:cs="Times New Roman"/>
          <w:kern w:val="0"/>
          <w:sz w:val="31"/>
          <w:szCs w:val="31"/>
          <w:lang w:bidi="ar"/>
        </w:rPr>
        <w:t>单位</w:t>
      </w:r>
      <w:r>
        <w:rPr>
          <w:rFonts w:ascii="Times New Roman" w:eastAsia="仿宋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作者姓名</w:t>
      </w:r>
      <w:r>
        <w:rPr>
          <w:rFonts w:ascii="Times New Roman" w:eastAsia="仿宋_GB2312" w:hAnsi="Times New Roman" w:cs="Times New Roman" w:hint="eastAsia"/>
          <w:kern w:val="0"/>
          <w:sz w:val="31"/>
          <w:szCs w:val="31"/>
          <w:lang w:bidi="ar"/>
        </w:rPr>
        <w:t>+</w:t>
      </w:r>
      <w:r>
        <w:rPr>
          <w:rFonts w:ascii="Times New Roman" w:eastAsia="仿宋_GB2312" w:hAnsi="Times New Roman" w:cs="Times New Roman"/>
          <w:kern w:val="0"/>
          <w:sz w:val="31"/>
          <w:szCs w:val="31"/>
          <w:lang w:bidi="ar"/>
        </w:rPr>
        <w:t>市智慧阳光评价优秀研究成果参评</w:t>
      </w:r>
      <w:r>
        <w:rPr>
          <w:rFonts w:ascii="Times New Roman" w:eastAsia="仿宋_GB2312" w:hAnsi="Times New Roman" w:cs="Times New Roman" w:hint="eastAsia"/>
          <w:kern w:val="0"/>
          <w:sz w:val="31"/>
          <w:szCs w:val="31"/>
          <w:lang w:bidi="ar"/>
        </w:rPr>
        <w:t>（科学教育专题）</w:t>
      </w:r>
      <w:r>
        <w:rPr>
          <w:rFonts w:ascii="Times New Roman" w:eastAsia="仿宋_GB2312" w:hAnsi="Times New Roman" w:cs="Times New Roman"/>
          <w:kern w:val="0"/>
          <w:sz w:val="31"/>
          <w:szCs w:val="31"/>
          <w:lang w:bidi="ar"/>
        </w:rPr>
        <w:t>”</w:t>
      </w:r>
      <w:r>
        <w:rPr>
          <w:rFonts w:ascii="Times New Roman" w:eastAsia="仿宋_GB2312" w:hAnsi="Times New Roman" w:cs="Times New Roman"/>
          <w:kern w:val="0"/>
          <w:sz w:val="31"/>
          <w:szCs w:val="31"/>
          <w:lang w:bidi="ar"/>
        </w:rPr>
        <w:t>命名。</w:t>
      </w:r>
    </w:p>
    <w:p w14:paraId="7D8A98BA" w14:textId="77777777" w:rsidR="00772F09" w:rsidRDefault="00772F09" w:rsidP="00772F09">
      <w:pPr>
        <w:ind w:firstLineChars="200" w:firstLine="620"/>
        <w:rPr>
          <w:rFonts w:ascii="Times New Roman" w:hAnsi="Times New Roman" w:cs="Times New Roman"/>
        </w:rPr>
      </w:pPr>
      <w:r>
        <w:rPr>
          <w:rFonts w:ascii="Times New Roman" w:eastAsia="楷体_GB2312" w:hAnsi="Times New Roman" w:cs="Times New Roman"/>
          <w:kern w:val="0"/>
          <w:sz w:val="31"/>
          <w:szCs w:val="31"/>
          <w:lang w:bidi="ar"/>
        </w:rPr>
        <w:t>（三）材料报送截止时间。</w:t>
      </w:r>
      <w:r>
        <w:rPr>
          <w:rFonts w:ascii="Times New Roman" w:eastAsia="宋体" w:hAnsi="Times New Roman" w:cs="Times New Roman"/>
          <w:kern w:val="0"/>
          <w:sz w:val="31"/>
          <w:szCs w:val="31"/>
          <w:lang w:bidi="ar"/>
        </w:rPr>
        <w:t>2023</w:t>
      </w:r>
      <w:r>
        <w:rPr>
          <w:rFonts w:ascii="Times New Roman" w:eastAsia="仿宋_GB2312" w:hAnsi="Times New Roman" w:cs="Times New Roman"/>
          <w:kern w:val="0"/>
          <w:sz w:val="31"/>
          <w:szCs w:val="31"/>
          <w:lang w:bidi="ar"/>
        </w:rPr>
        <w:t>年</w:t>
      </w:r>
      <w:r>
        <w:rPr>
          <w:rFonts w:ascii="Times New Roman" w:eastAsia="仿宋_GB2312" w:hAnsi="Times New Roman" w:cs="Times New Roman" w:hint="eastAsia"/>
          <w:kern w:val="0"/>
          <w:sz w:val="31"/>
          <w:szCs w:val="31"/>
          <w:lang w:bidi="ar"/>
        </w:rPr>
        <w:t>4</w:t>
      </w:r>
      <w:r>
        <w:rPr>
          <w:rFonts w:ascii="Times New Roman" w:eastAsia="仿宋_GB2312" w:hAnsi="Times New Roman" w:cs="Times New Roman"/>
          <w:kern w:val="0"/>
          <w:sz w:val="31"/>
          <w:szCs w:val="31"/>
          <w:lang w:bidi="ar"/>
        </w:rPr>
        <w:t>月</w:t>
      </w:r>
      <w:r>
        <w:rPr>
          <w:rFonts w:ascii="Times New Roman" w:eastAsia="仿宋_GB2312" w:hAnsi="Times New Roman" w:cs="Times New Roman" w:hint="eastAsia"/>
          <w:kern w:val="0"/>
          <w:sz w:val="31"/>
          <w:szCs w:val="31"/>
          <w:lang w:bidi="ar"/>
        </w:rPr>
        <w:t>3</w:t>
      </w:r>
      <w:r>
        <w:rPr>
          <w:rFonts w:ascii="Times New Roman" w:eastAsia="仿宋_GB2312" w:hAnsi="Times New Roman" w:cs="Times New Roman"/>
          <w:kern w:val="0"/>
          <w:sz w:val="31"/>
          <w:szCs w:val="31"/>
          <w:lang w:bidi="ar"/>
        </w:rPr>
        <w:t>0</w:t>
      </w:r>
      <w:r>
        <w:rPr>
          <w:rFonts w:ascii="Times New Roman" w:eastAsia="仿宋_GB2312" w:hAnsi="Times New Roman" w:cs="Times New Roman"/>
          <w:kern w:val="0"/>
          <w:sz w:val="31"/>
          <w:szCs w:val="31"/>
          <w:lang w:bidi="ar"/>
        </w:rPr>
        <w:t>日</w:t>
      </w:r>
      <w:r>
        <w:rPr>
          <w:rFonts w:ascii="Times New Roman" w:eastAsia="仿宋_GB2312" w:hAnsi="Times New Roman" w:cs="Times New Roman" w:hint="eastAsia"/>
          <w:kern w:val="0"/>
          <w:sz w:val="31"/>
          <w:szCs w:val="31"/>
          <w:lang w:bidi="ar"/>
        </w:rPr>
        <w:t>（逾期不再受理）</w:t>
      </w:r>
      <w:r>
        <w:rPr>
          <w:rFonts w:ascii="Times New Roman" w:eastAsia="仿宋_GB2312" w:hAnsi="Times New Roman" w:cs="Times New Roman"/>
          <w:kern w:val="0"/>
          <w:sz w:val="31"/>
          <w:szCs w:val="31"/>
          <w:lang w:bidi="ar"/>
        </w:rPr>
        <w:t>。</w:t>
      </w:r>
    </w:p>
    <w:p w14:paraId="49120D6F"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楷体_GB2312" w:hAnsi="Times New Roman" w:cs="Times New Roman"/>
          <w:kern w:val="0"/>
          <w:sz w:val="31"/>
          <w:szCs w:val="31"/>
          <w:lang w:bidi="ar"/>
        </w:rPr>
        <w:t>（四）材料报送</w:t>
      </w:r>
      <w:r>
        <w:rPr>
          <w:rFonts w:ascii="Times New Roman" w:eastAsia="楷体_GB2312" w:hAnsi="Times New Roman" w:cs="Times New Roman" w:hint="eastAsia"/>
          <w:kern w:val="0"/>
          <w:sz w:val="31"/>
          <w:szCs w:val="31"/>
          <w:lang w:bidi="ar"/>
        </w:rPr>
        <w:t>邮箱</w:t>
      </w:r>
      <w:r>
        <w:rPr>
          <w:rFonts w:ascii="Times New Roman" w:eastAsia="楷体_GB2312" w:hAnsi="Times New Roman" w:cs="Times New Roman"/>
          <w:kern w:val="0"/>
          <w:sz w:val="31"/>
          <w:szCs w:val="31"/>
          <w:lang w:bidi="ar"/>
        </w:rPr>
        <w:t>。</w:t>
      </w:r>
      <w:r>
        <w:rPr>
          <w:rFonts w:ascii="Times New Roman" w:eastAsia="仿宋_GB2312" w:hAnsi="Times New Roman" w:cs="Times New Roman" w:hint="eastAsia"/>
          <w:kern w:val="0"/>
          <w:sz w:val="31"/>
          <w:szCs w:val="31"/>
          <w:lang w:bidi="ar"/>
        </w:rPr>
        <w:t>邮箱地址</w:t>
      </w:r>
      <w:r>
        <w:rPr>
          <w:rFonts w:ascii="Times New Roman" w:eastAsia="仿宋_GB2312" w:hAnsi="Times New Roman" w:cs="Times New Roman"/>
          <w:kern w:val="0"/>
          <w:sz w:val="31"/>
          <w:szCs w:val="31"/>
          <w:lang w:bidi="ar"/>
        </w:rPr>
        <w:t>：</w:t>
      </w:r>
      <w:hyperlink r:id="rId9" w:history="1">
        <w:r>
          <w:rPr>
            <w:rStyle w:val="a3"/>
            <w:rFonts w:ascii="Times New Roman" w:eastAsia="宋体" w:hAnsi="Times New Roman" w:cs="Times New Roman"/>
            <w:color w:val="000000" w:themeColor="text1"/>
            <w:kern w:val="0"/>
            <w:sz w:val="31"/>
            <w:szCs w:val="31"/>
            <w:lang w:bidi="ar"/>
          </w:rPr>
          <w:t>zhygpjxmz@163.com</w:t>
        </w:r>
        <w:r>
          <w:rPr>
            <w:rStyle w:val="a3"/>
            <w:rFonts w:ascii="Times New Roman" w:eastAsia="仿宋_GB2312" w:hAnsi="Times New Roman" w:cs="Times New Roman"/>
            <w:color w:val="000000" w:themeColor="text1"/>
            <w:kern w:val="0"/>
            <w:sz w:val="31"/>
            <w:szCs w:val="31"/>
            <w:lang w:bidi="ar"/>
          </w:rPr>
          <w:t>。</w:t>
        </w:r>
      </w:hyperlink>
    </w:p>
    <w:p w14:paraId="549A2A86" w14:textId="77777777" w:rsidR="00772F09" w:rsidRDefault="00772F09" w:rsidP="00772F09">
      <w:pPr>
        <w:ind w:firstLineChars="200" w:firstLine="620"/>
        <w:rPr>
          <w:rFonts w:ascii="Times New Roman" w:eastAsia="黑体" w:hAnsi="Times New Roman" w:cs="Times New Roman"/>
          <w:kern w:val="0"/>
          <w:sz w:val="31"/>
          <w:szCs w:val="31"/>
          <w:lang w:bidi="ar"/>
        </w:rPr>
      </w:pPr>
      <w:r>
        <w:rPr>
          <w:rFonts w:ascii="Times New Roman" w:eastAsia="黑体" w:hAnsi="Times New Roman" w:cs="Times New Roman"/>
          <w:kern w:val="0"/>
          <w:sz w:val="31"/>
          <w:szCs w:val="31"/>
          <w:lang w:bidi="ar"/>
        </w:rPr>
        <w:t>四、</w:t>
      </w:r>
      <w:r>
        <w:rPr>
          <w:rFonts w:ascii="Times New Roman" w:eastAsia="黑体" w:hAnsi="Times New Roman" w:cs="Times New Roman" w:hint="eastAsia"/>
          <w:kern w:val="0"/>
          <w:sz w:val="31"/>
          <w:szCs w:val="31"/>
          <w:lang w:bidi="ar"/>
        </w:rPr>
        <w:t>成果评选与奖励</w:t>
      </w:r>
    </w:p>
    <w:p w14:paraId="395E304B"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仿宋_GB2312" w:hAnsi="Times New Roman" w:cs="Times New Roman"/>
          <w:kern w:val="0"/>
          <w:sz w:val="31"/>
          <w:szCs w:val="31"/>
          <w:lang w:bidi="ar"/>
        </w:rPr>
        <w:t>（一）</w:t>
      </w:r>
      <w:r>
        <w:rPr>
          <w:rFonts w:ascii="Times New Roman" w:eastAsia="仿宋_GB2312" w:hAnsi="Times New Roman" w:cs="Times New Roman" w:hint="eastAsia"/>
          <w:kern w:val="0"/>
          <w:sz w:val="31"/>
          <w:szCs w:val="31"/>
          <w:lang w:bidi="ar"/>
        </w:rPr>
        <w:t>市智慧阳光评价项目组</w:t>
      </w:r>
      <w:r>
        <w:rPr>
          <w:rFonts w:ascii="Times New Roman" w:eastAsia="仿宋_GB2312" w:hAnsi="Times New Roman" w:cs="Times New Roman"/>
          <w:kern w:val="0"/>
          <w:sz w:val="31"/>
          <w:szCs w:val="31"/>
          <w:lang w:bidi="ar"/>
        </w:rPr>
        <w:t>将</w:t>
      </w:r>
      <w:r>
        <w:rPr>
          <w:rFonts w:ascii="Times New Roman" w:eastAsia="仿宋_GB2312" w:hAnsi="Times New Roman" w:cs="Times New Roman" w:hint="eastAsia"/>
          <w:kern w:val="0"/>
          <w:sz w:val="31"/>
          <w:szCs w:val="31"/>
          <w:lang w:bidi="ar"/>
        </w:rPr>
        <w:t>组织专家对提交的成果进行评选。其中，一等奖设立</w:t>
      </w:r>
      <w:r>
        <w:rPr>
          <w:rFonts w:ascii="Times New Roman" w:eastAsia="仿宋_GB2312" w:hAnsi="Times New Roman" w:cs="Times New Roman" w:hint="eastAsia"/>
          <w:kern w:val="0"/>
          <w:sz w:val="31"/>
          <w:szCs w:val="31"/>
          <w:lang w:bidi="ar"/>
        </w:rPr>
        <w:t>10</w:t>
      </w:r>
      <w:r>
        <w:rPr>
          <w:rFonts w:ascii="Times New Roman" w:eastAsia="仿宋_GB2312" w:hAnsi="Times New Roman" w:cs="Times New Roman" w:hint="eastAsia"/>
          <w:kern w:val="0"/>
          <w:sz w:val="31"/>
          <w:szCs w:val="31"/>
          <w:lang w:bidi="ar"/>
        </w:rPr>
        <w:t>项、二等奖设立</w:t>
      </w:r>
      <w:r>
        <w:rPr>
          <w:rFonts w:ascii="Times New Roman" w:eastAsia="仿宋_GB2312" w:hAnsi="Times New Roman" w:cs="Times New Roman" w:hint="eastAsia"/>
          <w:kern w:val="0"/>
          <w:sz w:val="31"/>
          <w:szCs w:val="31"/>
          <w:lang w:bidi="ar"/>
        </w:rPr>
        <w:t>20</w:t>
      </w:r>
      <w:r>
        <w:rPr>
          <w:rFonts w:ascii="Times New Roman" w:eastAsia="仿宋_GB2312" w:hAnsi="Times New Roman" w:cs="Times New Roman" w:hint="eastAsia"/>
          <w:kern w:val="0"/>
          <w:sz w:val="31"/>
          <w:szCs w:val="31"/>
          <w:lang w:bidi="ar"/>
        </w:rPr>
        <w:t>项、优秀奖设立</w:t>
      </w:r>
      <w:r>
        <w:rPr>
          <w:rFonts w:ascii="Times New Roman" w:eastAsia="仿宋_GB2312" w:hAnsi="Times New Roman" w:cs="Times New Roman" w:hint="eastAsia"/>
          <w:kern w:val="0"/>
          <w:sz w:val="31"/>
          <w:szCs w:val="31"/>
          <w:lang w:bidi="ar"/>
        </w:rPr>
        <w:t>50</w:t>
      </w:r>
      <w:r>
        <w:rPr>
          <w:rFonts w:ascii="Times New Roman" w:eastAsia="仿宋_GB2312" w:hAnsi="Times New Roman" w:cs="Times New Roman" w:hint="eastAsia"/>
          <w:kern w:val="0"/>
          <w:sz w:val="31"/>
          <w:szCs w:val="31"/>
          <w:lang w:bidi="ar"/>
        </w:rPr>
        <w:lastRenderedPageBreak/>
        <w:t>项。所有获奖成果均颁发证书，获得一、二等奖的成果将在全市进行展示并进一步进行培育（集结公开出版）。</w:t>
      </w:r>
    </w:p>
    <w:p w14:paraId="6D6F9060" w14:textId="77777777" w:rsidR="00772F09" w:rsidRDefault="00772F09" w:rsidP="00772F09">
      <w:pPr>
        <w:ind w:firstLineChars="200" w:firstLine="620"/>
        <w:rPr>
          <w:rFonts w:ascii="Times New Roman" w:eastAsia="仿宋_GB2312" w:hAnsi="Times New Roman" w:cs="Times New Roman"/>
          <w:kern w:val="0"/>
          <w:sz w:val="31"/>
          <w:szCs w:val="31"/>
          <w:lang w:bidi="ar"/>
        </w:rPr>
      </w:pPr>
      <w:r>
        <w:rPr>
          <w:rFonts w:ascii="Times New Roman" w:eastAsia="仿宋_GB2312" w:hAnsi="Times New Roman" w:cs="Times New Roman"/>
          <w:kern w:val="0"/>
          <w:sz w:val="31"/>
          <w:szCs w:val="31"/>
          <w:lang w:bidi="ar"/>
        </w:rPr>
        <w:t>（二）本次参评不收取任何费用。</w:t>
      </w:r>
    </w:p>
    <w:p w14:paraId="6C0298A0" w14:textId="77777777" w:rsidR="00772F09" w:rsidRDefault="00772F09" w:rsidP="00772F09">
      <w:pPr>
        <w:ind w:firstLineChars="200" w:firstLine="620"/>
        <w:rPr>
          <w:rFonts w:ascii="Times New Roman" w:eastAsia="仿宋_GB2312" w:hAnsi="Times New Roman" w:cs="Times New Roman"/>
          <w:kern w:val="0"/>
          <w:sz w:val="31"/>
          <w:szCs w:val="31"/>
          <w:lang w:bidi="ar"/>
        </w:rPr>
      </w:pPr>
    </w:p>
    <w:p w14:paraId="3AA625BD" w14:textId="77777777" w:rsidR="00772F09" w:rsidRDefault="00772F09" w:rsidP="00772F09">
      <w:pPr>
        <w:rPr>
          <w:rFonts w:ascii="仿宋_GB2312" w:eastAsia="仿宋_GB2312" w:hAnsi="宋体" w:cs="仿宋_GB2312"/>
          <w:kern w:val="0"/>
          <w:sz w:val="31"/>
          <w:szCs w:val="31"/>
          <w:lang w:bidi="ar"/>
        </w:rPr>
      </w:pPr>
      <w:r>
        <w:rPr>
          <w:rFonts w:ascii="Times New Roman" w:eastAsia="仿宋_GB2312" w:hAnsi="Times New Roman" w:cs="Times New Roman" w:hint="eastAsia"/>
          <w:kern w:val="0"/>
          <w:sz w:val="31"/>
          <w:szCs w:val="31"/>
          <w:lang w:bidi="ar"/>
        </w:rPr>
        <w:t>附件：</w:t>
      </w:r>
      <w:r>
        <w:rPr>
          <w:rFonts w:ascii="Times New Roman" w:eastAsia="仿宋_GB2312" w:hAnsi="Times New Roman" w:cs="Times New Roman" w:hint="eastAsia"/>
          <w:kern w:val="0"/>
          <w:sz w:val="31"/>
          <w:szCs w:val="31"/>
          <w:lang w:bidi="ar"/>
        </w:rPr>
        <w:t xml:space="preserve"> </w:t>
      </w:r>
      <w:r>
        <w:rPr>
          <w:rFonts w:ascii="Times New Roman" w:eastAsia="宋体" w:hAnsi="Times New Roman" w:cs="Times New Roman"/>
          <w:kern w:val="0"/>
          <w:sz w:val="31"/>
          <w:szCs w:val="31"/>
          <w:lang w:bidi="ar"/>
        </w:rPr>
        <w:t>1.</w:t>
      </w:r>
      <w:r>
        <w:rPr>
          <w:rFonts w:ascii="仿宋_GB2312" w:eastAsia="仿宋_GB2312" w:hAnsi="宋体" w:cs="仿宋_GB2312"/>
          <w:kern w:val="0"/>
          <w:sz w:val="31"/>
          <w:szCs w:val="31"/>
          <w:lang w:bidi="ar"/>
        </w:rPr>
        <w:t>广州市智慧阳光评价优秀研究成果参评成果（封面页）</w:t>
      </w:r>
    </w:p>
    <w:p w14:paraId="1302A7FE" w14:textId="77777777" w:rsidR="00772F09" w:rsidRDefault="00772F09" w:rsidP="00772F09">
      <w:pPr>
        <w:ind w:firstLineChars="300" w:firstLine="930"/>
        <w:rPr>
          <w:rFonts w:ascii="仿宋_GB2312" w:eastAsia="仿宋_GB2312" w:hAnsi="宋体" w:cs="仿宋_GB2312"/>
          <w:kern w:val="0"/>
          <w:sz w:val="31"/>
          <w:szCs w:val="31"/>
          <w:lang w:bidi="ar"/>
        </w:rPr>
      </w:pPr>
      <w:r w:rsidRPr="003A4EE7">
        <w:rPr>
          <w:rFonts w:ascii="Times New Roman" w:eastAsia="宋体" w:hAnsi="Times New Roman" w:cs="Times New Roman"/>
          <w:kern w:val="0"/>
          <w:sz w:val="31"/>
          <w:szCs w:val="31"/>
          <w:lang w:bidi="ar"/>
        </w:rPr>
        <w:t>2.</w:t>
      </w:r>
      <w:r>
        <w:rPr>
          <w:rFonts w:ascii="仿宋_GB2312" w:eastAsia="仿宋_GB2312" w:hAnsi="宋体" w:cs="仿宋_GB2312"/>
          <w:kern w:val="0"/>
          <w:sz w:val="31"/>
          <w:szCs w:val="31"/>
          <w:lang w:bidi="ar"/>
        </w:rPr>
        <w:t>参评承诺书</w:t>
      </w:r>
    </w:p>
    <w:p w14:paraId="67F37710" w14:textId="77777777" w:rsidR="00772F09" w:rsidRDefault="00772F09" w:rsidP="00772F09">
      <w:pPr>
        <w:ind w:firstLineChars="300" w:firstLine="930"/>
        <w:rPr>
          <w:rFonts w:ascii="仿宋_GB2312" w:eastAsia="仿宋_GB2312" w:hAnsi="宋体" w:cs="仿宋_GB2312"/>
          <w:kern w:val="0"/>
          <w:sz w:val="31"/>
          <w:szCs w:val="31"/>
          <w:lang w:bidi="ar"/>
        </w:rPr>
      </w:pPr>
      <w:r w:rsidRPr="003A4EE7">
        <w:rPr>
          <w:rFonts w:ascii="Times New Roman" w:eastAsia="宋体" w:hAnsi="Times New Roman" w:cs="Times New Roman" w:hint="eastAsia"/>
          <w:kern w:val="0"/>
          <w:sz w:val="31"/>
          <w:szCs w:val="31"/>
          <w:lang w:bidi="ar"/>
        </w:rPr>
        <w:t>3</w:t>
      </w:r>
      <w:r w:rsidRPr="003A4EE7">
        <w:rPr>
          <w:rFonts w:ascii="Times New Roman" w:eastAsia="宋体" w:hAnsi="Times New Roman" w:cs="Times New Roman"/>
          <w:kern w:val="0"/>
          <w:sz w:val="31"/>
          <w:szCs w:val="31"/>
          <w:lang w:bidi="ar"/>
        </w:rPr>
        <w:t>.</w:t>
      </w:r>
      <w:r>
        <w:rPr>
          <w:rFonts w:ascii="仿宋_GB2312" w:eastAsia="仿宋_GB2312" w:hAnsi="宋体" w:cs="仿宋_GB2312"/>
          <w:kern w:val="0"/>
          <w:sz w:val="31"/>
          <w:szCs w:val="31"/>
          <w:lang w:bidi="ar"/>
        </w:rPr>
        <w:t>优秀研究成果参评统计表</w:t>
      </w:r>
    </w:p>
    <w:p w14:paraId="022B9F12" w14:textId="77777777" w:rsidR="00772F09" w:rsidRDefault="00772F09" w:rsidP="00772F09">
      <w:pPr>
        <w:ind w:firstLineChars="300" w:firstLine="930"/>
        <w:jc w:val="right"/>
        <w:rPr>
          <w:rFonts w:ascii="仿宋_GB2312" w:eastAsia="仿宋_GB2312" w:hAnsi="宋体" w:cs="仿宋_GB2312"/>
          <w:kern w:val="0"/>
          <w:sz w:val="31"/>
          <w:szCs w:val="31"/>
          <w:lang w:bidi="ar"/>
        </w:rPr>
      </w:pPr>
    </w:p>
    <w:p w14:paraId="5E822B7C" w14:textId="77777777" w:rsidR="00772F09" w:rsidRDefault="00772F09" w:rsidP="00772F09">
      <w:pPr>
        <w:ind w:firstLineChars="300" w:firstLine="930"/>
        <w:jc w:val="right"/>
        <w:rPr>
          <w:rFonts w:ascii="仿宋_GB2312" w:eastAsia="仿宋_GB2312" w:hAnsi="宋体" w:cs="仿宋_GB2312"/>
          <w:kern w:val="0"/>
          <w:sz w:val="31"/>
          <w:szCs w:val="31"/>
          <w:lang w:bidi="ar"/>
        </w:rPr>
      </w:pPr>
    </w:p>
    <w:p w14:paraId="42CB2BDC" w14:textId="77777777" w:rsidR="00772F09" w:rsidRDefault="00772F09" w:rsidP="00772F09">
      <w:pPr>
        <w:rPr>
          <w:rFonts w:ascii="仿宋_GB2312" w:eastAsia="仿宋_GB2312" w:hAnsi="宋体" w:cs="仿宋_GB2312"/>
          <w:kern w:val="0"/>
          <w:sz w:val="31"/>
          <w:szCs w:val="31"/>
          <w:lang w:bidi="ar"/>
        </w:rPr>
      </w:pPr>
    </w:p>
    <w:p w14:paraId="075E726A" w14:textId="77777777" w:rsidR="00772F09" w:rsidRDefault="00772F09" w:rsidP="00772F09">
      <w:pPr>
        <w:ind w:firstLineChars="300" w:firstLine="930"/>
        <w:jc w:val="right"/>
        <w:rPr>
          <w:rFonts w:ascii="仿宋_GB2312" w:eastAsia="仿宋_GB2312" w:hAnsi="宋体" w:cs="仿宋_GB2312"/>
          <w:kern w:val="0"/>
          <w:sz w:val="31"/>
          <w:szCs w:val="31"/>
          <w:lang w:bidi="ar"/>
        </w:rPr>
      </w:pPr>
      <w:r>
        <w:rPr>
          <w:rFonts w:ascii="仿宋_GB2312" w:eastAsia="仿宋_GB2312" w:hAnsi="宋体" w:cs="仿宋_GB2312" w:hint="eastAsia"/>
          <w:kern w:val="0"/>
          <w:sz w:val="31"/>
          <w:szCs w:val="31"/>
          <w:lang w:bidi="ar"/>
        </w:rPr>
        <w:t>广州市教育研究院</w:t>
      </w:r>
    </w:p>
    <w:p w14:paraId="4D57F7AB" w14:textId="77777777" w:rsidR="00772F09" w:rsidRDefault="00772F09" w:rsidP="00772F09">
      <w:pPr>
        <w:ind w:firstLineChars="300" w:firstLine="930"/>
        <w:jc w:val="right"/>
        <w:rPr>
          <w:rFonts w:ascii="仿宋_GB2312" w:eastAsia="仿宋_GB2312" w:hAnsi="宋体" w:cs="仿宋_GB2312"/>
          <w:kern w:val="0"/>
          <w:sz w:val="31"/>
          <w:szCs w:val="31"/>
          <w:lang w:bidi="ar"/>
        </w:rPr>
      </w:pPr>
      <w:r>
        <w:rPr>
          <w:rFonts w:ascii="仿宋_GB2312" w:eastAsia="仿宋_GB2312" w:hAnsi="宋体" w:cs="仿宋_GB2312" w:hint="eastAsia"/>
          <w:kern w:val="0"/>
          <w:sz w:val="31"/>
          <w:szCs w:val="31"/>
          <w:lang w:bidi="ar"/>
        </w:rPr>
        <w:t>2023年3月</w:t>
      </w:r>
      <w:r>
        <w:rPr>
          <w:rFonts w:ascii="仿宋_GB2312" w:eastAsia="仿宋_GB2312" w:hAnsi="宋体" w:cs="仿宋_GB2312"/>
          <w:kern w:val="0"/>
          <w:sz w:val="31"/>
          <w:szCs w:val="31"/>
          <w:lang w:bidi="ar"/>
        </w:rPr>
        <w:t>28</w:t>
      </w:r>
      <w:r>
        <w:rPr>
          <w:rFonts w:ascii="仿宋_GB2312" w:eastAsia="仿宋_GB2312" w:hAnsi="宋体" w:cs="仿宋_GB2312" w:hint="eastAsia"/>
          <w:kern w:val="0"/>
          <w:sz w:val="31"/>
          <w:szCs w:val="31"/>
          <w:lang w:bidi="ar"/>
        </w:rPr>
        <w:t>日</w:t>
      </w:r>
    </w:p>
    <w:p w14:paraId="42C52693" w14:textId="77777777" w:rsidR="00772F09" w:rsidRDefault="00772F09" w:rsidP="00772F09">
      <w:pPr>
        <w:ind w:firstLineChars="300" w:firstLine="930"/>
        <w:jc w:val="right"/>
        <w:rPr>
          <w:rFonts w:ascii="仿宋_GB2312" w:eastAsia="仿宋_GB2312" w:hAnsi="宋体" w:cs="仿宋_GB2312"/>
          <w:kern w:val="0"/>
          <w:sz w:val="31"/>
          <w:szCs w:val="31"/>
          <w:lang w:bidi="ar"/>
        </w:rPr>
      </w:pPr>
      <w:r>
        <w:rPr>
          <w:rFonts w:ascii="仿宋_GB2312" w:eastAsia="仿宋_GB2312" w:hAnsi="宋体" w:cs="仿宋_GB2312" w:hint="eastAsia"/>
          <w:kern w:val="0"/>
          <w:sz w:val="31"/>
          <w:szCs w:val="31"/>
          <w:lang w:bidi="ar"/>
        </w:rPr>
        <w:t>（联系人：陈卓，联系电话：1</w:t>
      </w:r>
      <w:r>
        <w:rPr>
          <w:rFonts w:ascii="仿宋_GB2312" w:eastAsia="仿宋_GB2312" w:hAnsi="宋体" w:cs="仿宋_GB2312"/>
          <w:kern w:val="0"/>
          <w:sz w:val="31"/>
          <w:szCs w:val="31"/>
          <w:lang w:bidi="ar"/>
        </w:rPr>
        <w:t>3733618305</w:t>
      </w:r>
      <w:r>
        <w:rPr>
          <w:rFonts w:ascii="仿宋_GB2312" w:eastAsia="仿宋_GB2312" w:hAnsi="宋体" w:cs="仿宋_GB2312" w:hint="eastAsia"/>
          <w:kern w:val="0"/>
          <w:sz w:val="31"/>
          <w:szCs w:val="31"/>
          <w:lang w:bidi="ar"/>
        </w:rPr>
        <w:t>，</w:t>
      </w:r>
      <w:r w:rsidRPr="00787EB1">
        <w:rPr>
          <w:rFonts w:ascii="仿宋_GB2312" w:eastAsia="仿宋_GB2312" w:hAnsi="宋体" w:cs="仿宋_GB2312" w:hint="eastAsia"/>
          <w:kern w:val="0"/>
          <w:sz w:val="31"/>
          <w:szCs w:val="31"/>
          <w:lang w:bidi="ar"/>
        </w:rPr>
        <w:t>83334232</w:t>
      </w:r>
      <w:r>
        <w:rPr>
          <w:rFonts w:ascii="仿宋_GB2312" w:eastAsia="仿宋_GB2312" w:hAnsi="宋体" w:cs="仿宋_GB2312" w:hint="eastAsia"/>
          <w:kern w:val="0"/>
          <w:sz w:val="31"/>
          <w:szCs w:val="31"/>
          <w:lang w:bidi="ar"/>
        </w:rPr>
        <w:t>）</w:t>
      </w:r>
    </w:p>
    <w:p w14:paraId="2065ABDF" w14:textId="77777777" w:rsidR="00772F09" w:rsidRDefault="00772F09" w:rsidP="00772F09">
      <w:pPr>
        <w:rPr>
          <w:rFonts w:ascii="黑体" w:eastAsia="黑体" w:hAnsi="宋体" w:cs="黑体"/>
          <w:kern w:val="0"/>
          <w:sz w:val="31"/>
          <w:szCs w:val="31"/>
          <w:lang w:bidi="ar"/>
        </w:rPr>
      </w:pPr>
      <w:r>
        <w:rPr>
          <w:rFonts w:ascii="黑体" w:eastAsia="黑体" w:hAnsi="宋体" w:cs="黑体"/>
          <w:kern w:val="0"/>
          <w:sz w:val="31"/>
          <w:szCs w:val="31"/>
          <w:lang w:bidi="ar"/>
        </w:rPr>
        <w:br w:type="page"/>
      </w:r>
    </w:p>
    <w:p w14:paraId="777F5503" w14:textId="77777777" w:rsidR="00772F09" w:rsidRDefault="00772F09" w:rsidP="00772F09">
      <w:r>
        <w:rPr>
          <w:rFonts w:ascii="黑体" w:eastAsia="黑体" w:hAnsi="宋体" w:cs="黑体"/>
          <w:kern w:val="0"/>
          <w:sz w:val="31"/>
          <w:szCs w:val="31"/>
          <w:lang w:bidi="ar"/>
        </w:rPr>
        <w:lastRenderedPageBreak/>
        <w:t>附件1</w:t>
      </w:r>
    </w:p>
    <w:p w14:paraId="6AED4D79" w14:textId="77777777" w:rsidR="00772F09" w:rsidRDefault="00772F09" w:rsidP="00772F09">
      <w:pPr>
        <w:jc w:val="center"/>
      </w:pPr>
      <w:r>
        <w:rPr>
          <w:rFonts w:ascii="宋体" w:eastAsia="宋体" w:hAnsi="宋体" w:cs="宋体" w:hint="eastAsia"/>
          <w:b/>
          <w:bCs/>
          <w:kern w:val="0"/>
          <w:sz w:val="30"/>
          <w:szCs w:val="30"/>
          <w:lang w:bidi="ar"/>
        </w:rPr>
        <w:t>广州市智慧阳光评价优秀研究成果参评成果</w:t>
      </w:r>
    </w:p>
    <w:p w14:paraId="2CC1FEB0" w14:textId="77777777" w:rsidR="00772F09" w:rsidRDefault="00772F09" w:rsidP="00772F09">
      <w:pPr>
        <w:jc w:val="center"/>
        <w:rPr>
          <w:rFonts w:ascii="宋体" w:eastAsia="宋体" w:hAnsi="宋体" w:cs="宋体"/>
          <w:b/>
          <w:bCs/>
          <w:kern w:val="0"/>
          <w:sz w:val="30"/>
          <w:szCs w:val="30"/>
          <w:lang w:bidi="ar"/>
        </w:rPr>
      </w:pPr>
      <w:r>
        <w:rPr>
          <w:rFonts w:ascii="宋体" w:eastAsia="宋体" w:hAnsi="宋体" w:cs="宋体" w:hint="eastAsia"/>
          <w:b/>
          <w:bCs/>
          <w:kern w:val="0"/>
          <w:sz w:val="30"/>
          <w:szCs w:val="30"/>
          <w:lang w:bidi="ar"/>
        </w:rPr>
        <w:t>（科学素养测评与科学教育专题）</w:t>
      </w:r>
    </w:p>
    <w:p w14:paraId="295476C9" w14:textId="77777777" w:rsidR="00772F09" w:rsidRDefault="00772F09" w:rsidP="00772F09">
      <w:pPr>
        <w:jc w:val="center"/>
        <w:rPr>
          <w:rFonts w:ascii="宋体" w:eastAsia="宋体" w:hAnsi="宋体" w:cs="宋体"/>
          <w:b/>
          <w:bCs/>
          <w:kern w:val="0"/>
          <w:sz w:val="30"/>
          <w:szCs w:val="30"/>
          <w:lang w:bidi="ar"/>
        </w:rPr>
      </w:pPr>
      <w:r>
        <w:rPr>
          <w:rFonts w:ascii="宋体" w:eastAsia="宋体" w:hAnsi="宋体" w:cs="宋体" w:hint="eastAsia"/>
          <w:b/>
          <w:bCs/>
          <w:kern w:val="0"/>
          <w:sz w:val="30"/>
          <w:szCs w:val="30"/>
          <w:lang w:bidi="ar"/>
        </w:rPr>
        <w:t>（封面页）</w:t>
      </w:r>
    </w:p>
    <w:p w14:paraId="285DD67C" w14:textId="77777777" w:rsidR="00772F09" w:rsidRDefault="00772F09" w:rsidP="00772F09">
      <w:pPr>
        <w:rPr>
          <w:rFonts w:ascii="宋体" w:eastAsia="宋体" w:hAnsi="宋体" w:cs="宋体"/>
          <w:b/>
          <w:bCs/>
          <w:kern w:val="0"/>
          <w:sz w:val="30"/>
          <w:szCs w:val="30"/>
          <w:lang w:bidi="ar"/>
        </w:rPr>
      </w:pPr>
    </w:p>
    <w:p w14:paraId="32FA283E" w14:textId="77777777" w:rsidR="00772F09" w:rsidRDefault="00772F09" w:rsidP="00772F09">
      <w:r>
        <w:rPr>
          <w:rFonts w:ascii="宋体" w:eastAsia="宋体" w:hAnsi="宋体" w:cs="宋体" w:hint="eastAsia"/>
          <w:b/>
          <w:bCs/>
          <w:kern w:val="0"/>
          <w:sz w:val="30"/>
          <w:szCs w:val="30"/>
          <w:lang w:bidi="ar"/>
        </w:rPr>
        <w:t>成果题目：</w:t>
      </w:r>
    </w:p>
    <w:p w14:paraId="41E69A28" w14:textId="77777777" w:rsidR="00772F09" w:rsidRDefault="00772F09" w:rsidP="00772F09">
      <w:r>
        <w:rPr>
          <w:rFonts w:ascii="宋体" w:eastAsia="宋体" w:hAnsi="宋体" w:cs="宋体" w:hint="eastAsia"/>
          <w:b/>
          <w:bCs/>
          <w:kern w:val="0"/>
          <w:sz w:val="30"/>
          <w:szCs w:val="30"/>
          <w:lang w:bidi="ar"/>
        </w:rPr>
        <w:t>成果形式：</w:t>
      </w:r>
    </w:p>
    <w:p w14:paraId="46B4BCE2" w14:textId="77777777" w:rsidR="00772F09" w:rsidRDefault="00772F09" w:rsidP="00772F09">
      <w:r>
        <w:rPr>
          <w:rFonts w:ascii="宋体" w:eastAsia="宋体" w:hAnsi="宋体" w:cs="宋体" w:hint="eastAsia"/>
          <w:b/>
          <w:bCs/>
          <w:kern w:val="0"/>
          <w:sz w:val="30"/>
          <w:szCs w:val="30"/>
          <w:lang w:bidi="ar"/>
        </w:rPr>
        <w:t>作者姓名：</w:t>
      </w:r>
    </w:p>
    <w:p w14:paraId="1EBF0777" w14:textId="77777777" w:rsidR="00772F09" w:rsidRDefault="00772F09" w:rsidP="00772F09">
      <w:r>
        <w:rPr>
          <w:rFonts w:ascii="宋体" w:eastAsia="宋体" w:hAnsi="宋体" w:cs="宋体" w:hint="eastAsia"/>
          <w:b/>
          <w:bCs/>
          <w:kern w:val="0"/>
          <w:sz w:val="30"/>
          <w:szCs w:val="30"/>
          <w:lang w:bidi="ar"/>
        </w:rPr>
        <w:t>作者单位：</w:t>
      </w:r>
    </w:p>
    <w:p w14:paraId="218E2026" w14:textId="77777777" w:rsidR="00772F09" w:rsidRDefault="00772F09" w:rsidP="00772F09">
      <w:r>
        <w:rPr>
          <w:rFonts w:ascii="宋体" w:eastAsia="宋体" w:hAnsi="宋体" w:cs="宋体" w:hint="eastAsia"/>
          <w:b/>
          <w:bCs/>
          <w:kern w:val="0"/>
          <w:sz w:val="30"/>
          <w:szCs w:val="30"/>
          <w:lang w:bidi="ar"/>
        </w:rPr>
        <w:t>专业职称：</w:t>
      </w:r>
    </w:p>
    <w:p w14:paraId="647402F5" w14:textId="77777777" w:rsidR="00772F09" w:rsidRDefault="00772F09" w:rsidP="00772F09">
      <w:r>
        <w:rPr>
          <w:rFonts w:ascii="宋体" w:eastAsia="宋体" w:hAnsi="宋体" w:cs="宋体" w:hint="eastAsia"/>
          <w:b/>
          <w:bCs/>
          <w:kern w:val="0"/>
          <w:sz w:val="30"/>
          <w:szCs w:val="30"/>
          <w:lang w:bidi="ar"/>
        </w:rPr>
        <w:t>联系电话：</w:t>
      </w:r>
    </w:p>
    <w:p w14:paraId="51A250D6" w14:textId="77777777" w:rsidR="00772F09" w:rsidRDefault="00772F09" w:rsidP="00772F09">
      <w:r>
        <w:rPr>
          <w:rFonts w:ascii="宋体" w:eastAsia="宋体" w:hAnsi="宋体" w:cs="宋体" w:hint="eastAsia"/>
          <w:b/>
          <w:bCs/>
          <w:kern w:val="0"/>
          <w:sz w:val="30"/>
          <w:szCs w:val="30"/>
          <w:lang w:bidi="ar"/>
        </w:rPr>
        <w:t>电子邮箱：</w:t>
      </w:r>
    </w:p>
    <w:p w14:paraId="5B0407CB" w14:textId="77777777" w:rsidR="00772F09" w:rsidRDefault="00772F09" w:rsidP="00772F09">
      <w:pPr>
        <w:jc w:val="right"/>
        <w:rPr>
          <w:rFonts w:ascii="宋体" w:eastAsia="宋体" w:hAnsi="宋体" w:cs="宋体"/>
          <w:kern w:val="0"/>
          <w:sz w:val="30"/>
          <w:szCs w:val="30"/>
          <w:lang w:bidi="ar"/>
        </w:rPr>
      </w:pPr>
    </w:p>
    <w:p w14:paraId="44ABDFB8" w14:textId="77777777" w:rsidR="00772F09" w:rsidRDefault="00772F09" w:rsidP="00772F09">
      <w:pPr>
        <w:jc w:val="right"/>
        <w:rPr>
          <w:rFonts w:ascii="宋体" w:eastAsia="宋体" w:hAnsi="宋体" w:cs="宋体"/>
          <w:kern w:val="0"/>
          <w:sz w:val="30"/>
          <w:szCs w:val="30"/>
          <w:lang w:bidi="ar"/>
        </w:rPr>
      </w:pPr>
    </w:p>
    <w:p w14:paraId="10B2820B" w14:textId="77777777" w:rsidR="00772F09" w:rsidRDefault="00772F09" w:rsidP="00772F09">
      <w:pPr>
        <w:jc w:val="right"/>
        <w:rPr>
          <w:rFonts w:ascii="宋体" w:eastAsia="宋体" w:hAnsi="宋体" w:cs="宋体"/>
          <w:kern w:val="0"/>
          <w:sz w:val="30"/>
          <w:szCs w:val="30"/>
          <w:lang w:bidi="ar"/>
        </w:rPr>
      </w:pPr>
    </w:p>
    <w:p w14:paraId="2B339E90" w14:textId="77777777" w:rsidR="00772F09" w:rsidRDefault="00772F09" w:rsidP="00772F09">
      <w:pPr>
        <w:jc w:val="right"/>
        <w:rPr>
          <w:rFonts w:ascii="宋体" w:eastAsia="宋体" w:hAnsi="宋体" w:cs="宋体"/>
          <w:kern w:val="0"/>
          <w:sz w:val="30"/>
          <w:szCs w:val="30"/>
          <w:lang w:bidi="ar"/>
        </w:rPr>
      </w:pPr>
    </w:p>
    <w:p w14:paraId="7656C77C" w14:textId="77777777" w:rsidR="00772F09" w:rsidRDefault="00772F09" w:rsidP="00772F09">
      <w:pPr>
        <w:jc w:val="right"/>
        <w:rPr>
          <w:rFonts w:ascii="宋体" w:eastAsia="宋体" w:hAnsi="宋体" w:cs="宋体"/>
          <w:kern w:val="0"/>
          <w:sz w:val="30"/>
          <w:szCs w:val="30"/>
          <w:lang w:bidi="ar"/>
        </w:rPr>
      </w:pPr>
      <w:r>
        <w:rPr>
          <w:rFonts w:ascii="宋体" w:eastAsia="宋体" w:hAnsi="宋体" w:cs="宋体" w:hint="eastAsia"/>
          <w:kern w:val="0"/>
          <w:sz w:val="30"/>
          <w:szCs w:val="30"/>
          <w:lang w:bidi="ar"/>
        </w:rPr>
        <w:t>（作者签名）</w:t>
      </w:r>
    </w:p>
    <w:p w14:paraId="7A2FE3B1" w14:textId="77777777" w:rsidR="00772F09" w:rsidRDefault="00772F09" w:rsidP="00772F09">
      <w:pPr>
        <w:jc w:val="right"/>
        <w:rPr>
          <w:rFonts w:ascii="宋体" w:eastAsia="宋体" w:hAnsi="宋体" w:cs="宋体"/>
          <w:kern w:val="0"/>
          <w:sz w:val="30"/>
          <w:szCs w:val="30"/>
          <w:lang w:bidi="ar"/>
        </w:rPr>
      </w:pPr>
    </w:p>
    <w:p w14:paraId="1A3F030D" w14:textId="77777777" w:rsidR="00772F09" w:rsidRDefault="00772F09" w:rsidP="00772F09">
      <w:pPr>
        <w:jc w:val="right"/>
      </w:pPr>
    </w:p>
    <w:p w14:paraId="7E64C609" w14:textId="77777777" w:rsidR="00772F09" w:rsidRDefault="00772F09" w:rsidP="00772F09">
      <w:pPr>
        <w:jc w:val="right"/>
        <w:rPr>
          <w:rFonts w:ascii="宋体" w:eastAsia="宋体" w:hAnsi="宋体" w:cs="宋体"/>
          <w:kern w:val="0"/>
          <w:sz w:val="30"/>
          <w:szCs w:val="30"/>
          <w:lang w:bidi="ar"/>
        </w:rPr>
      </w:pPr>
      <w:r>
        <w:rPr>
          <w:rFonts w:ascii="宋体" w:eastAsia="宋体" w:hAnsi="宋体" w:cs="宋体" w:hint="eastAsia"/>
          <w:kern w:val="0"/>
          <w:sz w:val="30"/>
          <w:szCs w:val="30"/>
          <w:lang w:bidi="ar"/>
        </w:rPr>
        <w:t>单位盖章</w:t>
      </w:r>
    </w:p>
    <w:p w14:paraId="7B0E4FEF" w14:textId="77777777" w:rsidR="00772F09" w:rsidRDefault="00772F09" w:rsidP="00772F09">
      <w:pPr>
        <w:jc w:val="right"/>
        <w:rPr>
          <w:rFonts w:ascii="宋体" w:eastAsia="宋体" w:hAnsi="宋体" w:cs="宋体"/>
          <w:kern w:val="0"/>
          <w:sz w:val="30"/>
          <w:szCs w:val="30"/>
          <w:lang w:bidi="ar"/>
        </w:rPr>
      </w:pPr>
      <w:r>
        <w:rPr>
          <w:rFonts w:ascii="宋体" w:eastAsia="宋体" w:hAnsi="宋体" w:cs="宋体" w:hint="eastAsia"/>
          <w:kern w:val="0"/>
          <w:sz w:val="30"/>
          <w:szCs w:val="30"/>
          <w:lang w:bidi="ar"/>
        </w:rPr>
        <w:t>年 月 日</w:t>
      </w:r>
    </w:p>
    <w:p w14:paraId="6F1D9003" w14:textId="77777777" w:rsidR="00772F09" w:rsidRDefault="00772F09" w:rsidP="00772F09">
      <w:pPr>
        <w:jc w:val="right"/>
        <w:rPr>
          <w:rFonts w:ascii="宋体" w:eastAsia="宋体" w:hAnsi="宋体" w:cs="宋体"/>
          <w:kern w:val="0"/>
          <w:sz w:val="30"/>
          <w:szCs w:val="30"/>
          <w:lang w:bidi="ar"/>
        </w:rPr>
      </w:pPr>
    </w:p>
    <w:p w14:paraId="5C2ABD99" w14:textId="77777777" w:rsidR="00772F09" w:rsidRDefault="00772F09" w:rsidP="00772F09">
      <w:pPr>
        <w:rPr>
          <w:rFonts w:ascii="黑体" w:eastAsia="黑体" w:hAnsi="宋体" w:cs="黑体"/>
          <w:kern w:val="0"/>
          <w:sz w:val="31"/>
          <w:szCs w:val="31"/>
          <w:lang w:bidi="ar"/>
        </w:rPr>
      </w:pPr>
    </w:p>
    <w:p w14:paraId="6EB86FD2" w14:textId="77777777" w:rsidR="00772F09" w:rsidRDefault="00772F09" w:rsidP="00772F09">
      <w:pPr>
        <w:rPr>
          <w:rFonts w:ascii="黑体" w:eastAsia="黑体" w:hAnsi="宋体" w:cs="黑体"/>
          <w:kern w:val="0"/>
          <w:sz w:val="31"/>
          <w:szCs w:val="31"/>
          <w:lang w:bidi="ar"/>
        </w:rPr>
      </w:pPr>
    </w:p>
    <w:p w14:paraId="34A6B1F1" w14:textId="77777777" w:rsidR="00772F09" w:rsidRDefault="00772F09" w:rsidP="00772F09">
      <w:r>
        <w:rPr>
          <w:rFonts w:ascii="黑体" w:eastAsia="黑体" w:hAnsi="宋体" w:cs="黑体"/>
          <w:kern w:val="0"/>
          <w:sz w:val="31"/>
          <w:szCs w:val="31"/>
          <w:lang w:bidi="ar"/>
        </w:rPr>
        <w:lastRenderedPageBreak/>
        <w:t>附件</w:t>
      </w:r>
      <w:r>
        <w:rPr>
          <w:rFonts w:ascii="黑体" w:eastAsia="黑体" w:hAnsi="宋体" w:cs="黑体" w:hint="eastAsia"/>
          <w:kern w:val="0"/>
          <w:sz w:val="31"/>
          <w:szCs w:val="31"/>
          <w:lang w:bidi="ar"/>
        </w:rPr>
        <w:t>2</w:t>
      </w:r>
      <w:r>
        <w:rPr>
          <w:rFonts w:ascii="黑体" w:eastAsia="黑体" w:hAnsi="宋体" w:cs="黑体"/>
          <w:kern w:val="0"/>
          <w:sz w:val="31"/>
          <w:szCs w:val="31"/>
          <w:lang w:bidi="ar"/>
        </w:rPr>
        <w:t xml:space="preserve"> </w:t>
      </w:r>
    </w:p>
    <w:p w14:paraId="7A053EB1" w14:textId="77777777" w:rsidR="00772F09" w:rsidRDefault="00772F09" w:rsidP="00772F09">
      <w:pPr>
        <w:jc w:val="center"/>
      </w:pPr>
      <w:r>
        <w:rPr>
          <w:rFonts w:ascii="方正小标宋_GBK" w:eastAsia="方正小标宋_GBK" w:hAnsi="方正小标宋_GBK" w:cs="方正小标宋_GBK"/>
          <w:kern w:val="0"/>
          <w:sz w:val="43"/>
          <w:szCs w:val="43"/>
          <w:lang w:bidi="ar"/>
        </w:rPr>
        <w:t>参评承诺书</w:t>
      </w:r>
    </w:p>
    <w:p w14:paraId="36430BD4" w14:textId="77777777" w:rsidR="00772F09" w:rsidRDefault="00772F09" w:rsidP="00772F09">
      <w:pPr>
        <w:ind w:firstLineChars="200" w:firstLine="620"/>
      </w:pPr>
      <w:r>
        <w:rPr>
          <w:rFonts w:ascii="仿宋_GB2312" w:eastAsia="仿宋_GB2312" w:hAnsi="宋体" w:cs="仿宋_GB2312"/>
          <w:kern w:val="0"/>
          <w:sz w:val="31"/>
          <w:szCs w:val="31"/>
          <w:lang w:bidi="ar"/>
        </w:rPr>
        <w:t xml:space="preserve">本人郑重声明：所提交的研究成果系本人原创，内容真实可靠，不存在抄袭、造假等学术不端行为。除文中已经注明引用的内容外，本论文不含其他个人或集体已经发表或撰写过的研究成果。对本文的研究做出重要贡献的个人和集体，均已在文中以明确方式标明。若被发现论文中存在抄袭、造假等学术不端行为，本人愿承担本声明的法律责任和一切后果。此外，本人承诺参评成果没有公开发表过，且没有参与过其他评比。主办单位若将我的论文公示、上网、结集，本人表示同意。 </w:t>
      </w:r>
    </w:p>
    <w:p w14:paraId="4529A3D9" w14:textId="77777777" w:rsidR="00772F09" w:rsidRDefault="00772F09" w:rsidP="00772F09">
      <w:pPr>
        <w:ind w:firstLineChars="200" w:firstLine="620"/>
      </w:pPr>
      <w:r>
        <w:rPr>
          <w:rFonts w:ascii="仿宋_GB2312" w:eastAsia="仿宋_GB2312" w:hAnsi="宋体" w:cs="仿宋_GB2312"/>
          <w:kern w:val="0"/>
          <w:sz w:val="31"/>
          <w:szCs w:val="31"/>
          <w:lang w:bidi="ar"/>
        </w:rPr>
        <w:t>附：参评</w:t>
      </w:r>
      <w:proofErr w:type="gramStart"/>
      <w:r>
        <w:rPr>
          <w:rFonts w:ascii="仿宋_GB2312" w:eastAsia="仿宋_GB2312" w:hAnsi="宋体" w:cs="仿宋_GB2312"/>
          <w:kern w:val="0"/>
          <w:sz w:val="31"/>
          <w:szCs w:val="31"/>
          <w:lang w:bidi="ar"/>
        </w:rPr>
        <w:t>论文查重结果</w:t>
      </w:r>
      <w:proofErr w:type="gramEnd"/>
    </w:p>
    <w:p w14:paraId="697FA1E2" w14:textId="77777777" w:rsidR="00772F09" w:rsidRDefault="00772F09" w:rsidP="00772F09">
      <w:pPr>
        <w:jc w:val="center"/>
        <w:rPr>
          <w:rFonts w:ascii="仿宋_GB2312" w:eastAsia="仿宋_GB2312" w:hAnsi="宋体" w:cs="仿宋_GB2312"/>
          <w:color w:val="333333"/>
          <w:kern w:val="0"/>
          <w:sz w:val="31"/>
          <w:szCs w:val="31"/>
          <w:lang w:bidi="ar"/>
        </w:rPr>
      </w:pPr>
    </w:p>
    <w:p w14:paraId="60724413" w14:textId="77777777" w:rsidR="00772F09" w:rsidRDefault="00772F09" w:rsidP="00772F09">
      <w:pPr>
        <w:jc w:val="center"/>
        <w:rPr>
          <w:rFonts w:ascii="仿宋_GB2312" w:eastAsia="仿宋_GB2312" w:hAnsi="宋体" w:cs="仿宋_GB2312"/>
          <w:color w:val="333333"/>
          <w:kern w:val="0"/>
          <w:sz w:val="31"/>
          <w:szCs w:val="31"/>
          <w:lang w:bidi="ar"/>
        </w:rPr>
      </w:pPr>
    </w:p>
    <w:p w14:paraId="1AAA791A" w14:textId="77777777" w:rsidR="00772F09" w:rsidRDefault="00772F09" w:rsidP="00772F09">
      <w:pPr>
        <w:jc w:val="center"/>
        <w:rPr>
          <w:rFonts w:ascii="仿宋_GB2312" w:eastAsia="仿宋_GB2312" w:hAnsi="宋体" w:cs="仿宋_GB2312"/>
          <w:color w:val="333333"/>
          <w:kern w:val="0"/>
          <w:sz w:val="31"/>
          <w:szCs w:val="31"/>
          <w:lang w:bidi="ar"/>
        </w:rPr>
      </w:pPr>
    </w:p>
    <w:p w14:paraId="18F49903" w14:textId="77777777" w:rsidR="00772F09" w:rsidRDefault="00772F09" w:rsidP="00772F09">
      <w:pPr>
        <w:jc w:val="center"/>
        <w:rPr>
          <w:rFonts w:ascii="仿宋_GB2312" w:eastAsia="仿宋_GB2312" w:hAnsi="宋体" w:cs="仿宋_GB2312"/>
          <w:color w:val="333333"/>
          <w:kern w:val="0"/>
          <w:sz w:val="31"/>
          <w:szCs w:val="31"/>
          <w:lang w:bidi="ar"/>
        </w:rPr>
      </w:pPr>
    </w:p>
    <w:p w14:paraId="7A9ED543" w14:textId="77777777" w:rsidR="00772F09" w:rsidRDefault="00772F09" w:rsidP="00772F09">
      <w:pPr>
        <w:jc w:val="center"/>
        <w:rPr>
          <w:rFonts w:ascii="仿宋_GB2312" w:eastAsia="仿宋_GB2312" w:hAnsi="宋体" w:cs="仿宋_GB2312"/>
          <w:color w:val="333333"/>
          <w:kern w:val="0"/>
          <w:sz w:val="31"/>
          <w:szCs w:val="31"/>
          <w:lang w:bidi="ar"/>
        </w:rPr>
      </w:pPr>
    </w:p>
    <w:p w14:paraId="3A686EFD" w14:textId="77777777" w:rsidR="00772F09" w:rsidRDefault="00772F09" w:rsidP="00772F09">
      <w:pPr>
        <w:jc w:val="center"/>
        <w:rPr>
          <w:rFonts w:ascii="仿宋_GB2312" w:eastAsia="仿宋_GB2312" w:hAnsi="宋体" w:cs="仿宋_GB2312"/>
          <w:color w:val="333333"/>
          <w:kern w:val="0"/>
          <w:sz w:val="31"/>
          <w:szCs w:val="31"/>
          <w:lang w:bidi="ar"/>
        </w:rPr>
      </w:pPr>
    </w:p>
    <w:p w14:paraId="5376BF4B" w14:textId="77777777" w:rsidR="00772F09" w:rsidRDefault="00772F09" w:rsidP="00772F09">
      <w:pPr>
        <w:jc w:val="center"/>
        <w:rPr>
          <w:rFonts w:ascii="仿宋_GB2312" w:eastAsia="仿宋_GB2312" w:hAnsi="宋体" w:cs="仿宋_GB2312"/>
          <w:color w:val="333333"/>
          <w:kern w:val="0"/>
          <w:sz w:val="31"/>
          <w:szCs w:val="31"/>
          <w:lang w:bidi="ar"/>
        </w:rPr>
      </w:pPr>
    </w:p>
    <w:p w14:paraId="0D9582DB" w14:textId="77777777" w:rsidR="00772F09" w:rsidRDefault="00772F09" w:rsidP="00772F09">
      <w:pPr>
        <w:jc w:val="center"/>
        <w:rPr>
          <w:rFonts w:ascii="仿宋_GB2312" w:eastAsia="仿宋_GB2312" w:hAnsi="宋体" w:cs="仿宋_GB2312"/>
          <w:color w:val="333333"/>
          <w:kern w:val="0"/>
          <w:sz w:val="31"/>
          <w:szCs w:val="31"/>
          <w:lang w:bidi="ar"/>
        </w:rPr>
      </w:pPr>
      <w:r>
        <w:rPr>
          <w:rFonts w:ascii="仿宋_GB2312" w:eastAsia="仿宋_GB2312" w:hAnsi="宋体" w:cs="仿宋_GB2312" w:hint="eastAsia"/>
          <w:color w:val="333333"/>
          <w:kern w:val="0"/>
          <w:sz w:val="31"/>
          <w:szCs w:val="31"/>
          <w:lang w:bidi="ar"/>
        </w:rPr>
        <w:t xml:space="preserve">              </w:t>
      </w:r>
      <w:r>
        <w:rPr>
          <w:rFonts w:ascii="仿宋_GB2312" w:eastAsia="仿宋_GB2312" w:hAnsi="宋体" w:cs="仿宋_GB2312"/>
          <w:color w:val="333333"/>
          <w:kern w:val="0"/>
          <w:sz w:val="31"/>
          <w:szCs w:val="31"/>
          <w:lang w:bidi="ar"/>
        </w:rPr>
        <w:t>承诺人签字：</w:t>
      </w:r>
    </w:p>
    <w:p w14:paraId="3BC9C089" w14:textId="77777777" w:rsidR="00772F09" w:rsidRDefault="00772F09" w:rsidP="00772F09">
      <w:pPr>
        <w:rPr>
          <w:rFonts w:ascii="仿宋_GB2312" w:eastAsia="仿宋_GB2312" w:hAnsi="宋体" w:cs="仿宋_GB2312"/>
          <w:color w:val="333333"/>
          <w:kern w:val="0"/>
          <w:sz w:val="31"/>
          <w:szCs w:val="31"/>
          <w:lang w:bidi="ar"/>
        </w:rPr>
      </w:pPr>
    </w:p>
    <w:p w14:paraId="45EC0B5B" w14:textId="77777777" w:rsidR="00772F09" w:rsidRDefault="00772F09" w:rsidP="00772F09">
      <w:pPr>
        <w:rPr>
          <w:rFonts w:ascii="仿宋_GB2312" w:eastAsia="仿宋_GB2312" w:hAnsi="宋体" w:cs="仿宋_GB2312"/>
          <w:color w:val="333333"/>
          <w:kern w:val="0"/>
          <w:sz w:val="31"/>
          <w:szCs w:val="31"/>
          <w:lang w:bidi="ar"/>
        </w:rPr>
      </w:pPr>
    </w:p>
    <w:p w14:paraId="0B7C75C2" w14:textId="77777777" w:rsidR="00772F09" w:rsidRDefault="00772F09" w:rsidP="00772F09">
      <w:pPr>
        <w:rPr>
          <w:rFonts w:ascii="黑体" w:eastAsia="黑体" w:hAnsi="宋体" w:cs="黑体"/>
          <w:kern w:val="0"/>
          <w:sz w:val="31"/>
          <w:szCs w:val="31"/>
          <w:lang w:bidi="ar"/>
        </w:rPr>
      </w:pPr>
    </w:p>
    <w:p w14:paraId="40BE42D5" w14:textId="77777777" w:rsidR="00772F09" w:rsidRDefault="00772F09" w:rsidP="00772F09">
      <w:pPr>
        <w:rPr>
          <w:rFonts w:ascii="黑体" w:eastAsia="黑体" w:hAnsi="宋体" w:cs="黑体"/>
          <w:kern w:val="0"/>
          <w:sz w:val="31"/>
          <w:szCs w:val="31"/>
          <w:lang w:bidi="ar"/>
        </w:rPr>
      </w:pPr>
    </w:p>
    <w:p w14:paraId="5E16B76D" w14:textId="77777777" w:rsidR="00772F09" w:rsidRDefault="00772F09" w:rsidP="00772F09">
      <w:pPr>
        <w:rPr>
          <w:rFonts w:ascii="黑体" w:eastAsia="黑体" w:hAnsi="宋体" w:cs="黑体"/>
          <w:kern w:val="0"/>
          <w:sz w:val="31"/>
          <w:szCs w:val="31"/>
          <w:lang w:bidi="ar"/>
        </w:rPr>
      </w:pPr>
    </w:p>
    <w:p w14:paraId="2887A678" w14:textId="77777777" w:rsidR="00772F09" w:rsidRDefault="00772F09" w:rsidP="00772F09">
      <w:r>
        <w:rPr>
          <w:rFonts w:ascii="黑体" w:eastAsia="黑体" w:hAnsi="宋体" w:cs="黑体"/>
          <w:kern w:val="0"/>
          <w:sz w:val="31"/>
          <w:szCs w:val="31"/>
          <w:lang w:bidi="ar"/>
        </w:rPr>
        <w:lastRenderedPageBreak/>
        <w:t>附件</w:t>
      </w:r>
      <w:r>
        <w:rPr>
          <w:rFonts w:ascii="黑体" w:eastAsia="黑体" w:hAnsi="宋体" w:cs="黑体" w:hint="eastAsia"/>
          <w:kern w:val="0"/>
          <w:sz w:val="31"/>
          <w:szCs w:val="31"/>
          <w:lang w:bidi="ar"/>
        </w:rPr>
        <w:t>3</w:t>
      </w:r>
      <w:r>
        <w:rPr>
          <w:rFonts w:ascii="黑体" w:eastAsia="黑体" w:hAnsi="宋体" w:cs="黑体"/>
          <w:kern w:val="0"/>
          <w:sz w:val="31"/>
          <w:szCs w:val="31"/>
          <w:lang w:bidi="ar"/>
        </w:rPr>
        <w:t xml:space="preserve"> </w:t>
      </w:r>
    </w:p>
    <w:p w14:paraId="770A0336" w14:textId="77777777" w:rsidR="00772F09" w:rsidRPr="00863971" w:rsidRDefault="00772F09" w:rsidP="00772F09">
      <w:pPr>
        <w:shd w:val="clear" w:color="auto" w:fill="FFFFFF"/>
        <w:spacing w:line="432" w:lineRule="auto"/>
        <w:jc w:val="center"/>
        <w:rPr>
          <w:rFonts w:ascii="宋体" w:eastAsia="宋体" w:hAnsi="宋体" w:cs="宋体"/>
          <w:kern w:val="0"/>
          <w:sz w:val="24"/>
        </w:rPr>
      </w:pPr>
      <w:r w:rsidRPr="00863971">
        <w:rPr>
          <w:rFonts w:ascii="方正小标宋_GBK" w:eastAsia="方正小标宋_GBK" w:hAnsi="宋体" w:cs="宋体" w:hint="eastAsia"/>
          <w:b/>
          <w:bCs/>
          <w:sz w:val="44"/>
          <w:szCs w:val="44"/>
        </w:rPr>
        <w:t>优秀研究成果参评成果统计表</w:t>
      </w:r>
    </w:p>
    <w:p w14:paraId="562A229B" w14:textId="77777777" w:rsidR="00772F09" w:rsidRPr="00863971" w:rsidRDefault="00772F09" w:rsidP="00772F09">
      <w:pPr>
        <w:shd w:val="clear" w:color="auto" w:fill="FFFFFF"/>
        <w:spacing w:line="432" w:lineRule="auto"/>
        <w:rPr>
          <w:rFonts w:ascii="宋体" w:eastAsia="宋体" w:hAnsi="宋体" w:cs="宋体"/>
          <w:kern w:val="0"/>
          <w:sz w:val="24"/>
        </w:rPr>
      </w:pPr>
    </w:p>
    <w:p w14:paraId="297E750B" w14:textId="77777777" w:rsidR="00772F09" w:rsidRPr="00863971" w:rsidRDefault="00772F09" w:rsidP="00772F09">
      <w:pPr>
        <w:shd w:val="clear" w:color="auto" w:fill="FFFFFF"/>
        <w:spacing w:line="432" w:lineRule="auto"/>
        <w:rPr>
          <w:rFonts w:ascii="宋体" w:eastAsia="仿宋_GB2312" w:hAnsi="宋体" w:cs="宋体"/>
          <w:kern w:val="0"/>
          <w:sz w:val="24"/>
        </w:rPr>
      </w:pPr>
      <w:r w:rsidRPr="00863971">
        <w:rPr>
          <w:rFonts w:ascii="仿宋_GB2312" w:eastAsia="仿宋_GB2312" w:hAnsi="宋体" w:cs="宋体" w:hint="eastAsia"/>
          <w:sz w:val="28"/>
          <w:szCs w:val="28"/>
        </w:rPr>
        <w:t xml:space="preserve">区（市属学校）：      联系人：        联系电话：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418"/>
        <w:gridCol w:w="2551"/>
        <w:gridCol w:w="2552"/>
        <w:gridCol w:w="2126"/>
      </w:tblGrid>
      <w:tr w:rsidR="00772F09" w:rsidRPr="00863971" w14:paraId="4F1324A6" w14:textId="77777777" w:rsidTr="002A3C22">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CED93"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研究论文</w:t>
            </w:r>
          </w:p>
        </w:tc>
      </w:tr>
      <w:tr w:rsidR="00772F09" w:rsidRPr="00863971" w14:paraId="227CF2A2"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71E513"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6DCB8B"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作者姓名</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264B78"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作者单位</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2A085F" w14:textId="77777777" w:rsidR="00772F09" w:rsidRPr="00863971" w:rsidRDefault="00772F09" w:rsidP="002A3C22">
            <w:pPr>
              <w:ind w:firstLineChars="196" w:firstLine="549"/>
              <w:rPr>
                <w:rFonts w:ascii="宋体" w:eastAsia="宋体" w:hAnsi="宋体" w:cs="宋体"/>
                <w:kern w:val="0"/>
                <w:sz w:val="24"/>
              </w:rPr>
            </w:pPr>
            <w:r w:rsidRPr="00863971">
              <w:rPr>
                <w:rFonts w:ascii="仿宋_GB2312" w:eastAsia="仿宋_GB2312" w:hAnsi="宋体" w:cs="宋体" w:hint="eastAsia"/>
                <w:sz w:val="28"/>
                <w:szCs w:val="28"/>
              </w:rPr>
              <w:t>题    目</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8FECD1"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联系电话</w:t>
            </w:r>
          </w:p>
        </w:tc>
      </w:tr>
      <w:tr w:rsidR="00772F09" w:rsidRPr="00863971" w14:paraId="55E9C0C8"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74E920"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2033E9"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744FD5"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275E39"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565AE4"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r>
      <w:tr w:rsidR="00772F09" w:rsidRPr="00863971" w14:paraId="06D923E0"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959E57"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E80F61"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AA2B050"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52D01D"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06EDAF"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r>
      <w:tr w:rsidR="00772F09" w:rsidRPr="00863971" w14:paraId="06F2ECFE"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41FEEC"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DD8691"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E80328E"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204F2C"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8A1FCE"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r>
      <w:tr w:rsidR="00772F09" w:rsidRPr="00863971" w14:paraId="27080DDF"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7A86DE"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94CE22"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2B4E63C"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F17D9E"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6CC681"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r>
      <w:tr w:rsidR="00772F09" w:rsidRPr="00863971" w14:paraId="7F8573EC"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08DC21" w14:textId="77777777" w:rsidR="00772F09" w:rsidRPr="00863971" w:rsidRDefault="00772F09" w:rsidP="002A3C22">
            <w:pPr>
              <w:jc w:val="center"/>
              <w:rPr>
                <w:rFonts w:ascii="宋体" w:eastAsia="宋体" w:hAnsi="宋体" w:cs="宋体"/>
                <w:kern w:val="0"/>
                <w:sz w:val="24"/>
              </w:rPr>
            </w:pPr>
            <w:r w:rsidRPr="00863971">
              <w:rPr>
                <w:rFonts w:ascii="仿宋_GB2312" w:eastAsia="仿宋_GB2312" w:hAnsi="宋体" w:cs="宋体" w:hint="eastAsia"/>
                <w:sz w:val="28"/>
                <w:szCs w:val="28"/>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F1E011"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2DAC3D"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A35859C"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53AFA1" w14:textId="77777777" w:rsidR="00772F09" w:rsidRPr="00863971" w:rsidRDefault="00772F09" w:rsidP="002A3C22">
            <w:pPr>
              <w:jc w:val="center"/>
              <w:rPr>
                <w:rFonts w:ascii="宋体" w:eastAsia="宋体" w:hAnsi="宋体" w:cs="宋体"/>
                <w:kern w:val="0"/>
                <w:sz w:val="24"/>
              </w:rPr>
            </w:pPr>
            <w:r w:rsidRPr="00863971">
              <w:rPr>
                <w:rFonts w:ascii="宋体" w:eastAsia="宋体" w:hAnsi="宋体" w:cs="宋体" w:hint="eastAsia"/>
                <w:sz w:val="28"/>
                <w:szCs w:val="28"/>
              </w:rPr>
              <w:t> </w:t>
            </w:r>
          </w:p>
        </w:tc>
      </w:tr>
      <w:tr w:rsidR="00772F09" w:rsidRPr="00863971" w14:paraId="1D754EF8" w14:textId="77777777" w:rsidTr="002A3C22">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BD2D08" w14:textId="77777777" w:rsidR="00772F09" w:rsidRPr="00863971" w:rsidRDefault="00772F09" w:rsidP="002A3C22">
            <w:pPr>
              <w:jc w:val="center"/>
              <w:rPr>
                <w:rFonts w:ascii="宋体" w:eastAsia="宋体" w:hAnsi="宋体" w:cs="宋体"/>
                <w:sz w:val="28"/>
                <w:szCs w:val="28"/>
              </w:rPr>
            </w:pPr>
            <w:r w:rsidRPr="00863971">
              <w:rPr>
                <w:rFonts w:ascii="仿宋_GB2312" w:eastAsia="仿宋_GB2312" w:hAnsi="宋体" w:cs="宋体" w:hint="eastAsia"/>
                <w:sz w:val="28"/>
                <w:szCs w:val="28"/>
              </w:rPr>
              <w:t>研究报告</w:t>
            </w:r>
          </w:p>
        </w:tc>
      </w:tr>
      <w:tr w:rsidR="00772F09" w:rsidRPr="00863971" w14:paraId="568BF8F1"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634960"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02B414" w14:textId="77777777" w:rsidR="00772F09" w:rsidRPr="00863971" w:rsidRDefault="00772F09" w:rsidP="002A3C22">
            <w:pPr>
              <w:jc w:val="center"/>
              <w:rPr>
                <w:rFonts w:ascii="宋体" w:eastAsia="宋体" w:hAnsi="宋体" w:cs="宋体"/>
                <w:sz w:val="28"/>
                <w:szCs w:val="28"/>
              </w:rPr>
            </w:pPr>
            <w:r w:rsidRPr="00863971">
              <w:rPr>
                <w:rFonts w:ascii="仿宋_GB2312" w:eastAsia="仿宋_GB2312" w:hAnsi="宋体" w:cs="宋体" w:hint="eastAsia"/>
                <w:sz w:val="28"/>
                <w:szCs w:val="28"/>
              </w:rPr>
              <w:t>作者姓名</w:t>
            </w:r>
          </w:p>
        </w:tc>
        <w:tc>
          <w:tcPr>
            <w:tcW w:w="2551" w:type="dxa"/>
            <w:tcBorders>
              <w:top w:val="single" w:sz="4" w:space="0" w:color="auto"/>
              <w:left w:val="nil"/>
              <w:bottom w:val="single" w:sz="4" w:space="0" w:color="auto"/>
              <w:right w:val="single" w:sz="4" w:space="0" w:color="auto"/>
            </w:tcBorders>
            <w:shd w:val="clear" w:color="auto" w:fill="auto"/>
            <w:vAlign w:val="center"/>
          </w:tcPr>
          <w:p w14:paraId="06C332B2" w14:textId="77777777" w:rsidR="00772F09" w:rsidRPr="00863971" w:rsidRDefault="00772F09" w:rsidP="002A3C22">
            <w:pPr>
              <w:jc w:val="center"/>
              <w:rPr>
                <w:rFonts w:ascii="宋体" w:eastAsia="宋体" w:hAnsi="宋体" w:cs="宋体"/>
                <w:sz w:val="28"/>
                <w:szCs w:val="28"/>
              </w:rPr>
            </w:pPr>
            <w:r w:rsidRPr="00863971">
              <w:rPr>
                <w:rFonts w:ascii="仿宋_GB2312" w:eastAsia="仿宋_GB2312" w:hAnsi="宋体" w:cs="宋体" w:hint="eastAsia"/>
                <w:sz w:val="28"/>
                <w:szCs w:val="28"/>
              </w:rPr>
              <w:t>作者单位</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7C7876" w14:textId="77777777" w:rsidR="00772F09" w:rsidRPr="00863971" w:rsidRDefault="00772F09" w:rsidP="002A3C22">
            <w:pPr>
              <w:jc w:val="center"/>
              <w:rPr>
                <w:rFonts w:ascii="宋体" w:eastAsia="宋体" w:hAnsi="宋体" w:cs="宋体"/>
                <w:sz w:val="28"/>
                <w:szCs w:val="28"/>
              </w:rPr>
            </w:pPr>
            <w:r w:rsidRPr="00863971">
              <w:rPr>
                <w:rFonts w:ascii="仿宋_GB2312" w:eastAsia="仿宋_GB2312" w:hAnsi="宋体" w:cs="宋体" w:hint="eastAsia"/>
                <w:sz w:val="28"/>
                <w:szCs w:val="28"/>
              </w:rPr>
              <w:t>题    目</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25F746" w14:textId="77777777" w:rsidR="00772F09" w:rsidRPr="00863971" w:rsidRDefault="00772F09" w:rsidP="002A3C22">
            <w:pPr>
              <w:jc w:val="center"/>
              <w:rPr>
                <w:rFonts w:ascii="宋体" w:eastAsia="宋体" w:hAnsi="宋体" w:cs="宋体"/>
                <w:sz w:val="28"/>
                <w:szCs w:val="28"/>
              </w:rPr>
            </w:pPr>
            <w:r w:rsidRPr="00863971">
              <w:rPr>
                <w:rFonts w:ascii="仿宋_GB2312" w:eastAsia="仿宋_GB2312" w:hAnsi="宋体" w:cs="宋体" w:hint="eastAsia"/>
                <w:sz w:val="28"/>
                <w:szCs w:val="28"/>
              </w:rPr>
              <w:t>联系电话</w:t>
            </w:r>
          </w:p>
        </w:tc>
      </w:tr>
      <w:tr w:rsidR="00772F09" w:rsidRPr="00863971" w14:paraId="66CC2CC6"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DA1E73"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CF0702"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4C9A69"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CCA14F"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553482"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xml:space="preserve"> </w:t>
            </w:r>
          </w:p>
        </w:tc>
      </w:tr>
      <w:tr w:rsidR="00772F09" w:rsidRPr="00863971" w14:paraId="7CAC5192"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DEA80F"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E21228"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DF3FAE"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B9AC410"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606916"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r>
      <w:tr w:rsidR="00772F09" w:rsidRPr="00863971" w14:paraId="3AB44527"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C25369"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06C946"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2644C16"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C7B0AC"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D197AB"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r>
      <w:tr w:rsidR="00772F09" w:rsidRPr="00863971" w14:paraId="262AD3AE"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CDAE54"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A59917"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4EEF99F"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EB22AD"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E1F7D"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r>
      <w:tr w:rsidR="00772F09" w:rsidRPr="00863971" w14:paraId="3B046893" w14:textId="77777777" w:rsidTr="002A3C22">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0788CF"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185BCB"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1" w:type="dxa"/>
            <w:tcBorders>
              <w:top w:val="single" w:sz="4" w:space="0" w:color="auto"/>
              <w:left w:val="nil"/>
              <w:bottom w:val="single" w:sz="4" w:space="0" w:color="auto"/>
              <w:right w:val="single" w:sz="4" w:space="0" w:color="auto"/>
            </w:tcBorders>
            <w:shd w:val="clear" w:color="auto" w:fill="auto"/>
            <w:vAlign w:val="center"/>
          </w:tcPr>
          <w:p w14:paraId="0186587C"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FD4971"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F736F7" w14:textId="77777777" w:rsidR="00772F09" w:rsidRPr="00863971" w:rsidRDefault="00772F09" w:rsidP="002A3C22">
            <w:pPr>
              <w:jc w:val="center"/>
              <w:rPr>
                <w:rFonts w:ascii="仿宋_GB2312" w:eastAsia="仿宋_GB2312" w:hAnsi="宋体" w:cs="宋体"/>
                <w:sz w:val="28"/>
                <w:szCs w:val="28"/>
              </w:rPr>
            </w:pPr>
            <w:r w:rsidRPr="00863971">
              <w:rPr>
                <w:rFonts w:ascii="仿宋_GB2312" w:eastAsia="仿宋_GB2312" w:hAnsi="宋体" w:cs="宋体" w:hint="eastAsia"/>
                <w:sz w:val="28"/>
                <w:szCs w:val="28"/>
              </w:rPr>
              <w:t> </w:t>
            </w:r>
          </w:p>
        </w:tc>
      </w:tr>
    </w:tbl>
    <w:p w14:paraId="332CB27F" w14:textId="77777777" w:rsidR="00772F09" w:rsidRPr="00863971" w:rsidRDefault="00772F09" w:rsidP="00772F09">
      <w:pPr>
        <w:shd w:val="clear" w:color="auto" w:fill="FFFFFF"/>
        <w:spacing w:line="432" w:lineRule="auto"/>
        <w:rPr>
          <w:rFonts w:ascii="宋体" w:eastAsia="宋体" w:hAnsi="宋体" w:cs="宋体"/>
          <w:kern w:val="0"/>
          <w:sz w:val="24"/>
        </w:rPr>
      </w:pPr>
    </w:p>
    <w:p w14:paraId="54C88143" w14:textId="77777777" w:rsidR="00772F09" w:rsidRDefault="00772F09" w:rsidP="00772F09">
      <w:pPr>
        <w:rPr>
          <w:rFonts w:ascii="黑体" w:eastAsia="黑体" w:hAnsi="宋体" w:cs="黑体"/>
          <w:kern w:val="0"/>
          <w:sz w:val="31"/>
          <w:szCs w:val="31"/>
          <w:lang w:bidi="ar"/>
        </w:rPr>
      </w:pPr>
    </w:p>
    <w:p w14:paraId="2B13B9FD" w14:textId="77777777" w:rsidR="00E5231C" w:rsidRDefault="00E5231C" w:rsidP="00772F09">
      <w:pPr>
        <w:spacing w:after="0" w:line="250" w:lineRule="auto"/>
        <w:ind w:left="1781" w:hanging="1099"/>
      </w:pPr>
    </w:p>
    <w:sectPr w:rsidR="00E5231C">
      <w:footerReference w:type="even" r:id="rId10"/>
      <w:footerReference w:type="default" r:id="rId11"/>
      <w:footerReference w:type="first" r:id="rId12"/>
      <w:pgSz w:w="11906" w:h="16838"/>
      <w:pgMar w:top="1447" w:right="1520" w:bottom="1506" w:left="1311" w:header="720" w:footer="9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2C6F" w14:textId="77777777" w:rsidR="001E4401" w:rsidRDefault="001E4401">
      <w:pPr>
        <w:spacing w:after="0" w:line="240" w:lineRule="auto"/>
      </w:pPr>
      <w:r>
        <w:separator/>
      </w:r>
    </w:p>
  </w:endnote>
  <w:endnote w:type="continuationSeparator" w:id="0">
    <w:p w14:paraId="683954AC" w14:textId="77777777" w:rsidR="001E4401" w:rsidRDefault="001E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29A9" w14:textId="77777777" w:rsidR="00E5231C" w:rsidRDefault="00F80C93">
    <w:pPr>
      <w:tabs>
        <w:tab w:val="center" w:pos="4642"/>
      </w:tabs>
      <w:spacing w:after="0"/>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 </w:t>
    </w:r>
    <w:r>
      <w:rPr>
        <w:sz w:val="24"/>
      </w:rPr>
      <w:tab/>
    </w:r>
    <w:r>
      <w:rPr>
        <w:sz w:val="24"/>
        <w:vertAlign w:val="superscript"/>
      </w:rPr>
      <w:t xml:space="preserve"> </w:t>
    </w:r>
  </w:p>
  <w:p w14:paraId="3DA52797" w14:textId="77777777" w:rsidR="00E5231C" w:rsidRDefault="00F80C93">
    <w:pPr>
      <w:spacing w:after="0"/>
      <w:ind w:left="49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0CD3" w14:textId="77777777" w:rsidR="00E5231C" w:rsidRDefault="00F80C93">
    <w:pPr>
      <w:tabs>
        <w:tab w:val="center" w:pos="4642"/>
        <w:tab w:val="right" w:pos="9076"/>
      </w:tabs>
      <w:spacing w:after="0"/>
    </w:pPr>
    <w:r>
      <w:tab/>
    </w:r>
    <w:r>
      <w:rPr>
        <w:sz w:val="24"/>
        <w:vertAlign w:val="superscript"/>
      </w:rPr>
      <w:t xml:space="preserve"> </w:t>
    </w:r>
    <w:r>
      <w:rPr>
        <w:sz w:val="24"/>
        <w:vertAlign w:val="superscript"/>
      </w:rPr>
      <w:tab/>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40EC090" w14:textId="77777777" w:rsidR="00E5231C" w:rsidRDefault="00F80C93">
    <w:pPr>
      <w:spacing w:after="0"/>
      <w:ind w:left="49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62E3" w14:textId="77777777" w:rsidR="00E5231C" w:rsidRDefault="00F80C93">
    <w:pPr>
      <w:tabs>
        <w:tab w:val="center" w:pos="4642"/>
        <w:tab w:val="right" w:pos="9076"/>
      </w:tabs>
      <w:spacing w:after="0"/>
    </w:pPr>
    <w:r>
      <w:tab/>
    </w:r>
    <w:r>
      <w:rPr>
        <w:sz w:val="24"/>
        <w:vertAlign w:val="superscript"/>
      </w:rPr>
      <w:t xml:space="preserve"> </w:t>
    </w:r>
    <w:r>
      <w:rPr>
        <w:sz w:val="24"/>
        <w:vertAlign w:val="superscript"/>
      </w:rPr>
      <w:tab/>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F087C21" w14:textId="77777777" w:rsidR="00E5231C" w:rsidRDefault="00F80C93">
    <w:pPr>
      <w:spacing w:after="0"/>
      <w:ind w:left="49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BCCF" w14:textId="77777777" w:rsidR="001E4401" w:rsidRDefault="001E4401">
      <w:pPr>
        <w:spacing w:after="0" w:line="240" w:lineRule="auto"/>
      </w:pPr>
      <w:r>
        <w:separator/>
      </w:r>
    </w:p>
  </w:footnote>
  <w:footnote w:type="continuationSeparator" w:id="0">
    <w:p w14:paraId="54027D2E" w14:textId="77777777" w:rsidR="001E4401" w:rsidRDefault="001E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4EC"/>
    <w:multiLevelType w:val="hybridMultilevel"/>
    <w:tmpl w:val="4B6CFE14"/>
    <w:lvl w:ilvl="0" w:tplc="AD308CC8">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15:restartNumberingAfterBreak="0">
    <w:nsid w:val="39D14E8F"/>
    <w:multiLevelType w:val="hybridMultilevel"/>
    <w:tmpl w:val="0A4EA17E"/>
    <w:lvl w:ilvl="0" w:tplc="EB664984">
      <w:start w:val="1"/>
      <w:numFmt w:val="decimal"/>
      <w:lvlText w:val="（%1）"/>
      <w:lvlJc w:val="left"/>
      <w:pPr>
        <w:ind w:left="1442"/>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A3A0B426">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BBC029E8">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203E356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5B1484D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82F698EA">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FEAFDF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C390201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CE9CEEB8">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886770C"/>
    <w:multiLevelType w:val="hybridMultilevel"/>
    <w:tmpl w:val="A75881EA"/>
    <w:lvl w:ilvl="0" w:tplc="23CA4D7A">
      <w:start w:val="2"/>
      <w:numFmt w:val="japaneseCounting"/>
      <w:lvlText w:val="%1、"/>
      <w:lvlJc w:val="left"/>
      <w:pPr>
        <w:ind w:left="1361" w:hanging="720"/>
      </w:pPr>
      <w:rPr>
        <w:rFonts w:cs="FangSong" w:hint="default"/>
        <w:sz w:val="32"/>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15:restartNumberingAfterBreak="0">
    <w:nsid w:val="4B0C5360"/>
    <w:multiLevelType w:val="hybridMultilevel"/>
    <w:tmpl w:val="82707E6E"/>
    <w:lvl w:ilvl="0" w:tplc="B472FADC">
      <w:start w:val="1"/>
      <w:numFmt w:val="ideographDigital"/>
      <w:lvlText w:val="（%1）"/>
      <w:lvlJc w:val="left"/>
      <w:pPr>
        <w:ind w:left="802"/>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78DAE460">
      <w:start w:val="1"/>
      <w:numFmt w:val="lowerLetter"/>
      <w:lvlText w:val="%2"/>
      <w:lvlJc w:val="left"/>
      <w:pPr>
        <w:ind w:left="221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E6A4E836">
      <w:start w:val="1"/>
      <w:numFmt w:val="lowerRoman"/>
      <w:lvlText w:val="%3"/>
      <w:lvlJc w:val="left"/>
      <w:pPr>
        <w:ind w:left="293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0D8C36FE">
      <w:start w:val="1"/>
      <w:numFmt w:val="decimal"/>
      <w:lvlText w:val="%4"/>
      <w:lvlJc w:val="left"/>
      <w:pPr>
        <w:ind w:left="365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36024452">
      <w:start w:val="1"/>
      <w:numFmt w:val="lowerLetter"/>
      <w:lvlText w:val="%5"/>
      <w:lvlJc w:val="left"/>
      <w:pPr>
        <w:ind w:left="437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5B58D726">
      <w:start w:val="1"/>
      <w:numFmt w:val="lowerRoman"/>
      <w:lvlText w:val="%6"/>
      <w:lvlJc w:val="left"/>
      <w:pPr>
        <w:ind w:left="509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765E935E">
      <w:start w:val="1"/>
      <w:numFmt w:val="decimal"/>
      <w:lvlText w:val="%7"/>
      <w:lvlJc w:val="left"/>
      <w:pPr>
        <w:ind w:left="581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F77044CA">
      <w:start w:val="1"/>
      <w:numFmt w:val="lowerLetter"/>
      <w:lvlText w:val="%8"/>
      <w:lvlJc w:val="left"/>
      <w:pPr>
        <w:ind w:left="653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5F58060E">
      <w:start w:val="1"/>
      <w:numFmt w:val="lowerRoman"/>
      <w:lvlText w:val="%9"/>
      <w:lvlJc w:val="left"/>
      <w:pPr>
        <w:ind w:left="725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E695208"/>
    <w:multiLevelType w:val="hybridMultilevel"/>
    <w:tmpl w:val="8B34CDB8"/>
    <w:lvl w:ilvl="0" w:tplc="AA34F9D8">
      <w:start w:val="4"/>
      <w:numFmt w:val="ideographDigital"/>
      <w:lvlText w:val="（%1）"/>
      <w:lvlJc w:val="left"/>
      <w:pPr>
        <w:ind w:left="47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7A72E91E">
      <w:start w:val="1"/>
      <w:numFmt w:val="lowerLetter"/>
      <w:lvlText w:val="%2"/>
      <w:lvlJc w:val="left"/>
      <w:pPr>
        <w:ind w:left="172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A5566746">
      <w:start w:val="1"/>
      <w:numFmt w:val="lowerRoman"/>
      <w:lvlText w:val="%3"/>
      <w:lvlJc w:val="left"/>
      <w:pPr>
        <w:ind w:left="244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74CC0F58">
      <w:start w:val="1"/>
      <w:numFmt w:val="decimal"/>
      <w:lvlText w:val="%4"/>
      <w:lvlJc w:val="left"/>
      <w:pPr>
        <w:ind w:left="316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FFFAAAF4">
      <w:start w:val="1"/>
      <w:numFmt w:val="lowerLetter"/>
      <w:lvlText w:val="%5"/>
      <w:lvlJc w:val="left"/>
      <w:pPr>
        <w:ind w:left="388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D42C4E46">
      <w:start w:val="1"/>
      <w:numFmt w:val="lowerRoman"/>
      <w:lvlText w:val="%6"/>
      <w:lvlJc w:val="left"/>
      <w:pPr>
        <w:ind w:left="460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498AAC76">
      <w:start w:val="1"/>
      <w:numFmt w:val="decimal"/>
      <w:lvlText w:val="%7"/>
      <w:lvlJc w:val="left"/>
      <w:pPr>
        <w:ind w:left="532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C276B3BC">
      <w:start w:val="1"/>
      <w:numFmt w:val="lowerLetter"/>
      <w:lvlText w:val="%8"/>
      <w:lvlJc w:val="left"/>
      <w:pPr>
        <w:ind w:left="604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B6E8873C">
      <w:start w:val="1"/>
      <w:numFmt w:val="lowerRoman"/>
      <w:lvlText w:val="%9"/>
      <w:lvlJc w:val="left"/>
      <w:pPr>
        <w:ind w:left="676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02675C2"/>
    <w:multiLevelType w:val="hybridMultilevel"/>
    <w:tmpl w:val="AA72491A"/>
    <w:lvl w:ilvl="0" w:tplc="DEEA76B2">
      <w:start w:val="1"/>
      <w:numFmt w:val="ideographDigital"/>
      <w:lvlText w:val="（%1）"/>
      <w:lvlJc w:val="left"/>
      <w:pPr>
        <w:ind w:left="47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225C794C">
      <w:start w:val="1"/>
      <w:numFmt w:val="lowerLetter"/>
      <w:lvlText w:val="%2"/>
      <w:lvlJc w:val="left"/>
      <w:pPr>
        <w:ind w:left="172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C95C67E8">
      <w:start w:val="1"/>
      <w:numFmt w:val="lowerRoman"/>
      <w:lvlText w:val="%3"/>
      <w:lvlJc w:val="left"/>
      <w:pPr>
        <w:ind w:left="244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B8422AA0">
      <w:start w:val="1"/>
      <w:numFmt w:val="decimal"/>
      <w:lvlText w:val="%4"/>
      <w:lvlJc w:val="left"/>
      <w:pPr>
        <w:ind w:left="316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973C6736">
      <w:start w:val="1"/>
      <w:numFmt w:val="lowerLetter"/>
      <w:lvlText w:val="%5"/>
      <w:lvlJc w:val="left"/>
      <w:pPr>
        <w:ind w:left="388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F8E04A62">
      <w:start w:val="1"/>
      <w:numFmt w:val="lowerRoman"/>
      <w:lvlText w:val="%6"/>
      <w:lvlJc w:val="left"/>
      <w:pPr>
        <w:ind w:left="460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E15AC75C">
      <w:start w:val="1"/>
      <w:numFmt w:val="decimal"/>
      <w:lvlText w:val="%7"/>
      <w:lvlJc w:val="left"/>
      <w:pPr>
        <w:ind w:left="532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CCF8BD48">
      <w:start w:val="1"/>
      <w:numFmt w:val="lowerLetter"/>
      <w:lvlText w:val="%8"/>
      <w:lvlJc w:val="left"/>
      <w:pPr>
        <w:ind w:left="604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05B0AB6E">
      <w:start w:val="1"/>
      <w:numFmt w:val="lowerRoman"/>
      <w:lvlText w:val="%9"/>
      <w:lvlJc w:val="left"/>
      <w:pPr>
        <w:ind w:left="676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BCE3BF1"/>
    <w:multiLevelType w:val="hybridMultilevel"/>
    <w:tmpl w:val="FD4CF42E"/>
    <w:lvl w:ilvl="0" w:tplc="7A42A77E">
      <w:start w:val="2"/>
      <w:numFmt w:val="japaneseCounting"/>
      <w:lvlText w:val="%1、"/>
      <w:lvlJc w:val="left"/>
      <w:pPr>
        <w:ind w:left="1271" w:hanging="630"/>
      </w:pPr>
      <w:rPr>
        <w:rFonts w:ascii="FangSong" w:eastAsia="FangSong" w:hAnsi="FangSong" w:cs="FangSong" w:hint="default"/>
        <w:sz w:val="32"/>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7" w15:restartNumberingAfterBreak="0">
    <w:nsid w:val="5BE17DB2"/>
    <w:multiLevelType w:val="hybridMultilevel"/>
    <w:tmpl w:val="D9E6D796"/>
    <w:lvl w:ilvl="0" w:tplc="29EA6186">
      <w:start w:val="1"/>
      <w:numFmt w:val="ideographDigital"/>
      <w:lvlText w:val="（%1）"/>
      <w:lvlJc w:val="left"/>
      <w:pPr>
        <w:ind w:left="349"/>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ABD8E716">
      <w:start w:val="1"/>
      <w:numFmt w:val="lowerLetter"/>
      <w:lvlText w:val="%2"/>
      <w:lvlJc w:val="left"/>
      <w:pPr>
        <w:ind w:left="221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D74E6222">
      <w:start w:val="1"/>
      <w:numFmt w:val="lowerRoman"/>
      <w:lvlText w:val="%3"/>
      <w:lvlJc w:val="left"/>
      <w:pPr>
        <w:ind w:left="293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07A0CFC6">
      <w:start w:val="1"/>
      <w:numFmt w:val="decimal"/>
      <w:lvlText w:val="%4"/>
      <w:lvlJc w:val="left"/>
      <w:pPr>
        <w:ind w:left="365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5C5226B0">
      <w:start w:val="1"/>
      <w:numFmt w:val="lowerLetter"/>
      <w:lvlText w:val="%5"/>
      <w:lvlJc w:val="left"/>
      <w:pPr>
        <w:ind w:left="437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A3EE745E">
      <w:start w:val="1"/>
      <w:numFmt w:val="lowerRoman"/>
      <w:lvlText w:val="%6"/>
      <w:lvlJc w:val="left"/>
      <w:pPr>
        <w:ind w:left="509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D6B0E0D0">
      <w:start w:val="1"/>
      <w:numFmt w:val="decimal"/>
      <w:lvlText w:val="%7"/>
      <w:lvlJc w:val="left"/>
      <w:pPr>
        <w:ind w:left="581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0A3287DE">
      <w:start w:val="1"/>
      <w:numFmt w:val="lowerLetter"/>
      <w:lvlText w:val="%8"/>
      <w:lvlJc w:val="left"/>
      <w:pPr>
        <w:ind w:left="653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C77A0608">
      <w:start w:val="1"/>
      <w:numFmt w:val="lowerRoman"/>
      <w:lvlText w:val="%9"/>
      <w:lvlJc w:val="left"/>
      <w:pPr>
        <w:ind w:left="725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CC52F51"/>
    <w:multiLevelType w:val="hybridMultilevel"/>
    <w:tmpl w:val="C8166F0C"/>
    <w:lvl w:ilvl="0" w:tplc="F0AC93E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60D1074B"/>
    <w:multiLevelType w:val="hybridMultilevel"/>
    <w:tmpl w:val="E132E4BE"/>
    <w:lvl w:ilvl="0" w:tplc="CFEAF2DE">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DE9EE29E">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6B6807E0">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3485446">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86807CF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1AE956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6DAC526">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C0F8958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69CE1B2">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73A856FE"/>
    <w:multiLevelType w:val="hybridMultilevel"/>
    <w:tmpl w:val="2FAE8FE8"/>
    <w:lvl w:ilvl="0" w:tplc="2AC081B0">
      <w:start w:val="1"/>
      <w:numFmt w:val="decimal"/>
      <w:lvlText w:val="%1."/>
      <w:lvlJc w:val="left"/>
      <w:pPr>
        <w:ind w:left="6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A468D78C">
      <w:start w:val="1"/>
      <w:numFmt w:val="lowerLetter"/>
      <w:lvlText w:val="%2"/>
      <w:lvlJc w:val="left"/>
      <w:pPr>
        <w:ind w:left="17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B406BFB0">
      <w:start w:val="1"/>
      <w:numFmt w:val="lowerRoman"/>
      <w:lvlText w:val="%3"/>
      <w:lvlJc w:val="left"/>
      <w:pPr>
        <w:ind w:left="246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9DA12AE">
      <w:start w:val="1"/>
      <w:numFmt w:val="decimal"/>
      <w:lvlText w:val="%4"/>
      <w:lvlJc w:val="left"/>
      <w:pPr>
        <w:ind w:left="31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19CACE96">
      <w:start w:val="1"/>
      <w:numFmt w:val="lowerLetter"/>
      <w:lvlText w:val="%5"/>
      <w:lvlJc w:val="left"/>
      <w:pPr>
        <w:ind w:left="390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042EBCE8">
      <w:start w:val="1"/>
      <w:numFmt w:val="lowerRoman"/>
      <w:lvlText w:val="%6"/>
      <w:lvlJc w:val="left"/>
      <w:pPr>
        <w:ind w:left="46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F4C4AFE">
      <w:start w:val="1"/>
      <w:numFmt w:val="decimal"/>
      <w:lvlText w:val="%7"/>
      <w:lvlJc w:val="left"/>
      <w:pPr>
        <w:ind w:left="53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89A3DC4">
      <w:start w:val="1"/>
      <w:numFmt w:val="lowerLetter"/>
      <w:lvlText w:val="%8"/>
      <w:lvlJc w:val="left"/>
      <w:pPr>
        <w:ind w:left="606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1C0A04FC">
      <w:start w:val="1"/>
      <w:numFmt w:val="lowerRoman"/>
      <w:lvlText w:val="%9"/>
      <w:lvlJc w:val="left"/>
      <w:pPr>
        <w:ind w:left="67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9"/>
  </w:num>
  <w:num w:numId="2">
    <w:abstractNumId w:val="10"/>
  </w:num>
  <w:num w:numId="3">
    <w:abstractNumId w:val="1"/>
  </w:num>
  <w:num w:numId="4">
    <w:abstractNumId w:val="3"/>
  </w:num>
  <w:num w:numId="5">
    <w:abstractNumId w:val="7"/>
  </w:num>
  <w:num w:numId="6">
    <w:abstractNumId w:val="4"/>
  </w:num>
  <w:num w:numId="7">
    <w:abstractNumId w:val="5"/>
  </w:num>
  <w:num w:numId="8">
    <w:abstractNumId w:val="6"/>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1C"/>
    <w:rsid w:val="00147415"/>
    <w:rsid w:val="001E4401"/>
    <w:rsid w:val="00772F09"/>
    <w:rsid w:val="007E5692"/>
    <w:rsid w:val="00934035"/>
    <w:rsid w:val="009405AB"/>
    <w:rsid w:val="00B52B0C"/>
    <w:rsid w:val="00E5231C"/>
    <w:rsid w:val="00EB2A70"/>
    <w:rsid w:val="00F8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D033"/>
  <w15:docId w15:val="{2BEED5D2-4405-4022-87B7-E6784E5A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微软雅黑" w:eastAsia="微软雅黑" w:hAnsi="微软雅黑" w:cs="微软雅黑"/>
      <w:color w:val="FF3300"/>
      <w:sz w:val="96"/>
    </w:rPr>
  </w:style>
  <w:style w:type="paragraph" w:styleId="2">
    <w:name w:val="heading 2"/>
    <w:next w:val="a"/>
    <w:link w:val="20"/>
    <w:uiPriority w:val="9"/>
    <w:unhideWhenUsed/>
    <w:qFormat/>
    <w:pPr>
      <w:keepNext/>
      <w:keepLines/>
      <w:spacing w:after="381" w:line="259" w:lineRule="auto"/>
      <w:ind w:left="1140" w:hanging="10"/>
      <w:outlineLvl w:val="1"/>
    </w:pPr>
    <w:rPr>
      <w:rFonts w:ascii="微软雅黑" w:eastAsia="微软雅黑" w:hAnsi="微软雅黑" w:cs="微软雅黑"/>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color w:val="000000"/>
      <w:sz w:val="32"/>
    </w:rPr>
  </w:style>
  <w:style w:type="character" w:customStyle="1" w:styleId="10">
    <w:name w:val="标题 1 字符"/>
    <w:link w:val="1"/>
    <w:rPr>
      <w:rFonts w:ascii="微软雅黑" w:eastAsia="微软雅黑" w:hAnsi="微软雅黑" w:cs="微软雅黑"/>
      <w:color w:val="FF3300"/>
      <w:sz w:val="96"/>
    </w:rPr>
  </w:style>
  <w:style w:type="table" w:customStyle="1" w:styleId="TableGrid">
    <w:name w:val="TableGrid"/>
    <w:tblPr>
      <w:tblCellMar>
        <w:top w:w="0" w:type="dxa"/>
        <w:left w:w="0" w:type="dxa"/>
        <w:bottom w:w="0" w:type="dxa"/>
        <w:right w:w="0" w:type="dxa"/>
      </w:tblCellMar>
    </w:tblPr>
  </w:style>
  <w:style w:type="character" w:styleId="a3">
    <w:name w:val="Hyperlink"/>
    <w:basedOn w:val="a0"/>
    <w:qFormat/>
    <w:rsid w:val="00772F09"/>
    <w:rPr>
      <w:color w:val="0000FF"/>
      <w:u w:val="single"/>
    </w:rPr>
  </w:style>
  <w:style w:type="paragraph" w:styleId="a4">
    <w:name w:val="List Paragraph"/>
    <w:basedOn w:val="a"/>
    <w:uiPriority w:val="34"/>
    <w:qFormat/>
    <w:rsid w:val="007E5692"/>
    <w:pPr>
      <w:ind w:firstLineChars="200" w:firstLine="420"/>
    </w:pPr>
  </w:style>
  <w:style w:type="paragraph" w:styleId="a5">
    <w:name w:val="header"/>
    <w:basedOn w:val="a"/>
    <w:link w:val="a6"/>
    <w:uiPriority w:val="99"/>
    <w:unhideWhenUsed/>
    <w:rsid w:val="00147415"/>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147415"/>
    <w:rPr>
      <w:rFonts w:ascii="Calibri" w:eastAsia="Calibri" w:hAnsi="Calibri" w:cs="Calibri"/>
      <w:color w:val="000000"/>
      <w:sz w:val="18"/>
      <w:szCs w:val="18"/>
    </w:rPr>
  </w:style>
  <w:style w:type="paragraph" w:styleId="a7">
    <w:name w:val="footer"/>
    <w:basedOn w:val="a"/>
    <w:link w:val="a8"/>
    <w:uiPriority w:val="99"/>
    <w:unhideWhenUsed/>
    <w:rsid w:val="00B52B0C"/>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B52B0C"/>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ygpjxmz@163.com&#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20221010A</dc:creator>
  <cp:keywords/>
  <cp:lastModifiedBy>20221010A</cp:lastModifiedBy>
  <cp:revision>4</cp:revision>
  <cp:lastPrinted>2023-03-30T09:30:00Z</cp:lastPrinted>
  <dcterms:created xsi:type="dcterms:W3CDTF">2023-03-30T09:25:00Z</dcterms:created>
  <dcterms:modified xsi:type="dcterms:W3CDTF">2023-03-30T09:35:00Z</dcterms:modified>
</cp:coreProperties>
</file>